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6792D" w14:textId="3481FAA7" w:rsidR="00E76EE9" w:rsidRPr="00B172B6" w:rsidRDefault="00AE4C5A" w:rsidP="00C73B2D">
      <w:pPr>
        <w:spacing w:after="0" w:line="276" w:lineRule="auto"/>
        <w:jc w:val="center"/>
        <w:rPr>
          <w:rFonts w:ascii="黑体" w:eastAsia="黑体" w:hAnsi="黑体" w:hint="eastAsia"/>
          <w:sz w:val="28"/>
          <w:szCs w:val="28"/>
        </w:rPr>
      </w:pPr>
      <w:r w:rsidRPr="00B172B6">
        <w:rPr>
          <w:rFonts w:ascii="黑体" w:eastAsia="黑体" w:hAnsi="黑体" w:hint="eastAsia"/>
          <w:sz w:val="28"/>
          <w:szCs w:val="28"/>
        </w:rPr>
        <w:t>《&lt;老子&gt;四章》</w:t>
      </w:r>
    </w:p>
    <w:p w14:paraId="4B71A607" w14:textId="1BF0C683" w:rsidR="00AE4C5A" w:rsidRPr="00B172B6" w:rsidRDefault="00AE4C5A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【课程目标】</w:t>
      </w:r>
    </w:p>
    <w:p w14:paraId="4E54D37E" w14:textId="77777777" w:rsidR="003906AB" w:rsidRPr="00B172B6" w:rsidRDefault="003906AB" w:rsidP="00A16AC7">
      <w:pPr>
        <w:spacing w:after="0" w:line="276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1. 理解老子“有”与“无”</w:t>
      </w:r>
      <w:r w:rsidRPr="00B172B6">
        <w:rPr>
          <w:rFonts w:ascii="宋体" w:eastAsia="宋体" w:hAnsi="宋体" w:cs="宋体" w:hint="eastAsia"/>
          <w:szCs w:val="22"/>
          <w:lang w:eastAsia="zh-Hans"/>
        </w:rPr>
        <w:t>等</w:t>
      </w:r>
      <w:r w:rsidRPr="00B172B6">
        <w:rPr>
          <w:rFonts w:ascii="宋体" w:eastAsia="宋体" w:hAnsi="宋体" w:cs="宋体" w:hint="eastAsia"/>
          <w:szCs w:val="22"/>
        </w:rPr>
        <w:t>思想观点的深刻内涵，了解其突破常规俗见的意义，初步</w:t>
      </w:r>
      <w:r w:rsidRPr="00B172B6">
        <w:rPr>
          <w:rFonts w:ascii="宋体" w:eastAsia="宋体" w:hAnsi="宋体" w:cs="宋体" w:hint="eastAsia"/>
          <w:szCs w:val="22"/>
          <w:lang w:eastAsia="zh-Hans"/>
        </w:rPr>
        <w:t>其</w:t>
      </w:r>
      <w:r w:rsidRPr="00B172B6">
        <w:rPr>
          <w:rFonts w:ascii="宋体" w:eastAsia="宋体" w:hAnsi="宋体" w:cs="宋体" w:hint="eastAsia"/>
          <w:szCs w:val="22"/>
        </w:rPr>
        <w:t>思想的文化价值。</w:t>
      </w:r>
    </w:p>
    <w:p w14:paraId="274276D8" w14:textId="7BB84F30" w:rsidR="003906AB" w:rsidRPr="00B172B6" w:rsidRDefault="003906AB" w:rsidP="00A16AC7">
      <w:pPr>
        <w:spacing w:after="0" w:line="276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2.了解老子阐述道理的言说方式，把握老子观点的思辩性，提升辩证思维品质。</w:t>
      </w:r>
    </w:p>
    <w:p w14:paraId="3BD60FCA" w14:textId="5DDF0B82" w:rsidR="003906AB" w:rsidRPr="00B172B6" w:rsidRDefault="003906AB" w:rsidP="00A16AC7">
      <w:pPr>
        <w:spacing w:after="0" w:line="276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3.体会老子思想的人生智慧及现实意义，能联系实际认识生活。</w:t>
      </w:r>
    </w:p>
    <w:p w14:paraId="5645C9A0" w14:textId="77777777" w:rsidR="003906AB" w:rsidRPr="00B172B6" w:rsidRDefault="003906AB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32F58330" w14:textId="07FECCFF" w:rsidR="00AE4C5A" w:rsidRPr="00B172B6" w:rsidRDefault="00AE4C5A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【基本任务】</w:t>
      </w:r>
    </w:p>
    <w:p w14:paraId="79CDA473" w14:textId="351AD631" w:rsidR="00FF4CD4" w:rsidRPr="00B172B6" w:rsidRDefault="00FF4CD4" w:rsidP="00A16AC7">
      <w:pPr>
        <w:pStyle w:val="a9"/>
        <w:numPr>
          <w:ilvl w:val="0"/>
          <w:numId w:val="1"/>
        </w:num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注音</w:t>
      </w:r>
    </w:p>
    <w:p w14:paraId="450B0F20" w14:textId="3B20F213" w:rsidR="00FF4CD4" w:rsidRPr="00B172B6" w:rsidRDefault="000A2030" w:rsidP="00A16AC7">
      <w:pPr>
        <w:spacing w:after="0" w:line="276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毂（gǔ）   埏（shān）埴（zhí）   牖（yǒu）</w:t>
      </w:r>
    </w:p>
    <w:p w14:paraId="79BEF69E" w14:textId="77777777" w:rsidR="005F3DC3" w:rsidRPr="00B172B6" w:rsidRDefault="005F3DC3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6FB40F53" w14:textId="23045F0B" w:rsidR="00FF4CD4" w:rsidRPr="00B172B6" w:rsidRDefault="00FF4CD4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二、</w:t>
      </w:r>
      <w:r w:rsidR="004433BF" w:rsidRPr="00B172B6">
        <w:rPr>
          <w:rFonts w:ascii="黑体" w:eastAsia="黑体" w:hAnsi="黑体" w:hint="eastAsia"/>
          <w:szCs w:val="22"/>
        </w:rPr>
        <w:t>重点实词：</w:t>
      </w:r>
      <w:r w:rsidR="003800BF" w:rsidRPr="00B172B6">
        <w:rPr>
          <w:rFonts w:ascii="黑体" w:eastAsia="黑体" w:hAnsi="黑体" w:hint="eastAsia"/>
          <w:szCs w:val="22"/>
        </w:rPr>
        <w:t>解释下列</w:t>
      </w:r>
      <w:r w:rsidR="004433BF" w:rsidRPr="00B172B6">
        <w:rPr>
          <w:rFonts w:ascii="黑体" w:eastAsia="黑体" w:hAnsi="黑体" w:hint="eastAsia"/>
          <w:szCs w:val="22"/>
        </w:rPr>
        <w:t>加点</w:t>
      </w:r>
      <w:r w:rsidR="00684E91" w:rsidRPr="00B172B6">
        <w:rPr>
          <w:rFonts w:ascii="黑体" w:eastAsia="黑体" w:hAnsi="黑体" w:hint="eastAsia"/>
          <w:szCs w:val="22"/>
        </w:rPr>
        <w:t>，</w:t>
      </w:r>
      <w:r w:rsidR="006F5DEE" w:rsidRPr="00B172B6">
        <w:rPr>
          <w:rFonts w:ascii="黑体" w:eastAsia="黑体" w:hAnsi="黑体" w:hint="eastAsia"/>
          <w:szCs w:val="22"/>
        </w:rPr>
        <w:t>指出其中的通假字和活用</w:t>
      </w:r>
    </w:p>
    <w:p w14:paraId="0F6305B9" w14:textId="77777777" w:rsidR="004433BF" w:rsidRPr="00B172B6" w:rsidRDefault="004433BF" w:rsidP="00A16AC7">
      <w:pPr>
        <w:spacing w:after="0" w:line="276" w:lineRule="auto"/>
        <w:jc w:val="both"/>
        <w:rPr>
          <w:rFonts w:ascii="宋体" w:eastAsia="宋体" w:hAnsi="宋体" w:hint="eastAsia"/>
          <w:szCs w:val="22"/>
          <w:em w:val="dot"/>
        </w:rPr>
        <w:sectPr w:rsidR="004433BF" w:rsidRPr="00B172B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775B99F" w14:textId="15626832" w:rsidR="00FF4CD4" w:rsidRPr="00B172B6" w:rsidRDefault="00854D62" w:rsidP="004E0311">
      <w:pPr>
        <w:spacing w:beforeLines="50" w:before="156" w:after="0" w:line="360" w:lineRule="auto"/>
        <w:jc w:val="both"/>
        <w:rPr>
          <w:rFonts w:ascii="宋体" w:eastAsia="宋体" w:hAnsi="宋体" w:hint="eastAsia"/>
          <w:szCs w:val="22"/>
          <w:u w:val="single"/>
        </w:rPr>
      </w:pPr>
      <w:r w:rsidRPr="00B172B6">
        <w:rPr>
          <w:rFonts w:ascii="宋体" w:eastAsia="宋体" w:hAnsi="宋体" w:hint="eastAsia"/>
          <w:szCs w:val="22"/>
          <w:em w:val="dot"/>
        </w:rPr>
        <w:t>当</w:t>
      </w:r>
      <w:r w:rsidRPr="00B172B6">
        <w:rPr>
          <w:rFonts w:ascii="宋体" w:eastAsia="宋体" w:hAnsi="宋体" w:hint="eastAsia"/>
          <w:szCs w:val="22"/>
        </w:rPr>
        <w:t>其无</w:t>
      </w:r>
      <w:r w:rsidR="00B4597E" w:rsidRPr="00445645">
        <w:rPr>
          <w:rFonts w:ascii="宋体" w:eastAsia="宋体" w:hAnsi="宋体" w:hint="eastAsia"/>
          <w:color w:val="EE0000"/>
          <w:szCs w:val="22"/>
          <w:u w:val="single"/>
        </w:rPr>
        <w:t>在</w:t>
      </w:r>
      <w:r w:rsidR="00721C68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5C9F1920" w14:textId="0827BB77" w:rsidR="00DB1742" w:rsidRPr="00B172B6" w:rsidRDefault="00DB1742" w:rsidP="004E0311">
      <w:pPr>
        <w:spacing w:after="0" w:line="360" w:lineRule="auto"/>
        <w:jc w:val="both"/>
        <w:rPr>
          <w:rFonts w:ascii="宋体" w:eastAsia="宋体" w:hAnsi="宋体" w:hint="eastAsia"/>
          <w:szCs w:val="22"/>
          <w:u w:val="single"/>
        </w:rPr>
      </w:pPr>
      <w:r w:rsidRPr="00B172B6">
        <w:rPr>
          <w:rFonts w:ascii="宋体" w:eastAsia="宋体" w:hAnsi="宋体" w:hint="eastAsia"/>
          <w:szCs w:val="22"/>
        </w:rPr>
        <w:t>自</w:t>
      </w:r>
      <w:r w:rsidRPr="00B172B6">
        <w:rPr>
          <w:rFonts w:ascii="宋体" w:eastAsia="宋体" w:hAnsi="宋体" w:hint="eastAsia"/>
          <w:szCs w:val="22"/>
          <w:em w:val="dot"/>
        </w:rPr>
        <w:t>见</w:t>
      </w:r>
      <w:r w:rsidRPr="00B172B6">
        <w:rPr>
          <w:rFonts w:ascii="宋体" w:eastAsia="宋体" w:hAnsi="宋体" w:hint="eastAsia"/>
          <w:szCs w:val="22"/>
        </w:rPr>
        <w:t>者不明</w:t>
      </w:r>
      <w:r w:rsidR="0030227A" w:rsidRPr="00445645">
        <w:rPr>
          <w:rFonts w:ascii="宋体" w:eastAsia="宋体" w:hAnsi="宋体" w:hint="eastAsia"/>
          <w:color w:val="EE0000"/>
          <w:szCs w:val="22"/>
          <w:u w:val="single"/>
        </w:rPr>
        <w:t>通“现”，显露</w:t>
      </w:r>
      <w:r w:rsidR="006844C2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60ECED87" w14:textId="7ACDF50B" w:rsidR="00DB1742" w:rsidRPr="00B172B6" w:rsidRDefault="00DB1742" w:rsidP="004E0311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自</w:t>
      </w:r>
      <w:r w:rsidRPr="00B172B6">
        <w:rPr>
          <w:rFonts w:ascii="宋体" w:eastAsia="宋体" w:hAnsi="宋体" w:hint="eastAsia"/>
          <w:szCs w:val="22"/>
          <w:em w:val="dot"/>
        </w:rPr>
        <w:t>是</w:t>
      </w:r>
      <w:r w:rsidRPr="00B172B6">
        <w:rPr>
          <w:rFonts w:ascii="宋体" w:eastAsia="宋体" w:hAnsi="宋体" w:hint="eastAsia"/>
          <w:szCs w:val="22"/>
        </w:rPr>
        <w:t>者不彰</w:t>
      </w:r>
      <w:r w:rsidR="00210BD3" w:rsidRPr="00445645">
        <w:rPr>
          <w:rFonts w:ascii="宋体" w:eastAsia="宋体" w:hAnsi="宋体" w:hint="eastAsia"/>
          <w:color w:val="EE0000"/>
          <w:szCs w:val="22"/>
          <w:u w:val="single"/>
        </w:rPr>
        <w:t>意动，以……为是</w:t>
      </w:r>
      <w:r w:rsidR="006D5710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7F45E775" w14:textId="60F5ED7F" w:rsidR="00DB1742" w:rsidRPr="00B172B6" w:rsidRDefault="00DB1742" w:rsidP="004E0311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自</w:t>
      </w:r>
      <w:r w:rsidRPr="00B172B6">
        <w:rPr>
          <w:rFonts w:ascii="宋体" w:eastAsia="宋体" w:hAnsi="宋体" w:hint="eastAsia"/>
          <w:szCs w:val="22"/>
          <w:em w:val="dot"/>
        </w:rPr>
        <w:t>伐</w:t>
      </w:r>
      <w:r w:rsidRPr="00B172B6">
        <w:rPr>
          <w:rFonts w:ascii="宋体" w:eastAsia="宋体" w:hAnsi="宋体" w:hint="eastAsia"/>
          <w:szCs w:val="22"/>
        </w:rPr>
        <w:t>者无功</w:t>
      </w:r>
      <w:r w:rsidR="00210BD3" w:rsidRPr="00445645">
        <w:rPr>
          <w:rFonts w:ascii="宋体" w:eastAsia="宋体" w:hAnsi="宋体" w:hint="eastAsia"/>
          <w:color w:val="EE0000"/>
          <w:szCs w:val="22"/>
          <w:u w:val="single"/>
        </w:rPr>
        <w:t>夸耀</w:t>
      </w:r>
      <w:r w:rsidR="006D5710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026DC4E3" w14:textId="35C4346A" w:rsidR="00DB1742" w:rsidRPr="00B172B6" w:rsidRDefault="00DB1742" w:rsidP="004E0311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自</w:t>
      </w:r>
      <w:r w:rsidRPr="00B172B6">
        <w:rPr>
          <w:rFonts w:ascii="宋体" w:eastAsia="宋体" w:hAnsi="宋体" w:hint="eastAsia"/>
          <w:szCs w:val="22"/>
          <w:em w:val="dot"/>
        </w:rPr>
        <w:t>矜</w:t>
      </w:r>
      <w:r w:rsidRPr="00B172B6">
        <w:rPr>
          <w:rFonts w:ascii="宋体" w:eastAsia="宋体" w:hAnsi="宋体" w:hint="eastAsia"/>
          <w:szCs w:val="22"/>
        </w:rPr>
        <w:t>者不长</w:t>
      </w:r>
      <w:r w:rsidR="00210BD3" w:rsidRPr="00445645">
        <w:rPr>
          <w:rFonts w:ascii="宋体" w:eastAsia="宋体" w:hAnsi="宋体" w:hint="eastAsia"/>
          <w:color w:val="EE0000"/>
          <w:szCs w:val="22"/>
          <w:u w:val="single"/>
        </w:rPr>
        <w:t>夸耀</w:t>
      </w:r>
      <w:r w:rsidR="006D5710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1A02F285" w14:textId="35D3D49F" w:rsidR="009F371A" w:rsidRPr="00B172B6" w:rsidRDefault="009F371A" w:rsidP="004E0311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  <w:em w:val="dot"/>
        </w:rPr>
        <w:t>赘</w:t>
      </w:r>
      <w:r w:rsidRPr="00B172B6">
        <w:rPr>
          <w:rFonts w:ascii="宋体" w:eastAsia="宋体" w:hAnsi="宋体" w:hint="eastAsia"/>
          <w:szCs w:val="22"/>
        </w:rPr>
        <w:t>行</w:t>
      </w:r>
      <w:r w:rsidR="00210BD3" w:rsidRPr="00445645">
        <w:rPr>
          <w:rFonts w:ascii="宋体" w:eastAsia="宋体" w:hAnsi="宋体" w:hint="eastAsia"/>
          <w:color w:val="EE0000"/>
          <w:szCs w:val="22"/>
          <w:u w:val="single"/>
        </w:rPr>
        <w:t>多余</w:t>
      </w:r>
      <w:r w:rsidR="00335474" w:rsidRPr="00445645">
        <w:rPr>
          <w:rFonts w:ascii="宋体" w:eastAsia="宋体" w:hAnsi="宋体" w:hint="eastAsia"/>
          <w:color w:val="EE0000"/>
          <w:szCs w:val="22"/>
          <w:u w:val="single"/>
        </w:rPr>
        <w:t>的</w:t>
      </w:r>
      <w:r w:rsidR="006D5710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487E38CB" w14:textId="30127F80" w:rsidR="009F371A" w:rsidRPr="00B172B6" w:rsidRDefault="009F371A" w:rsidP="004E0311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故有道者不</w:t>
      </w:r>
      <w:r w:rsidRPr="00B172B6">
        <w:rPr>
          <w:rFonts w:ascii="宋体" w:eastAsia="宋体" w:hAnsi="宋体" w:hint="eastAsia"/>
          <w:szCs w:val="22"/>
          <w:em w:val="dot"/>
        </w:rPr>
        <w:t>处</w:t>
      </w:r>
      <w:r w:rsidR="00335474" w:rsidRPr="00445645">
        <w:rPr>
          <w:rFonts w:ascii="宋体" w:eastAsia="宋体" w:hAnsi="宋体" w:hint="eastAsia"/>
          <w:color w:val="EE0000"/>
          <w:szCs w:val="22"/>
          <w:u w:val="single"/>
        </w:rPr>
        <w:t>为，做</w:t>
      </w:r>
      <w:r w:rsidR="006D5710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3D9B4BDC" w14:textId="65EC270A" w:rsidR="00030369" w:rsidRPr="00B172B6" w:rsidRDefault="00030369" w:rsidP="004E0311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  <w:em w:val="dot"/>
        </w:rPr>
        <w:t>强</w:t>
      </w:r>
      <w:r w:rsidRPr="00B172B6">
        <w:rPr>
          <w:rFonts w:ascii="宋体" w:eastAsia="宋体" w:hAnsi="宋体" w:hint="eastAsia"/>
          <w:szCs w:val="22"/>
        </w:rPr>
        <w:t>行者有志</w:t>
      </w:r>
      <w:r w:rsidR="00DB2341" w:rsidRPr="00445645">
        <w:rPr>
          <w:rFonts w:ascii="宋体" w:eastAsia="宋体" w:hAnsi="宋体" w:hint="eastAsia"/>
          <w:color w:val="EE0000"/>
          <w:szCs w:val="22"/>
          <w:u w:val="single"/>
        </w:rPr>
        <w:t>勤勉</w:t>
      </w:r>
      <w:r w:rsidR="006D5710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4A598020" w14:textId="50796EBB" w:rsidR="00030369" w:rsidRPr="00B172B6" w:rsidRDefault="00030369" w:rsidP="004E0311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其安易</w:t>
      </w:r>
      <w:r w:rsidRPr="00B172B6">
        <w:rPr>
          <w:rFonts w:ascii="宋体" w:eastAsia="宋体" w:hAnsi="宋体" w:hint="eastAsia"/>
          <w:szCs w:val="22"/>
          <w:em w:val="dot"/>
        </w:rPr>
        <w:t>持</w:t>
      </w:r>
      <w:r w:rsidR="00D457C4" w:rsidRPr="00445645">
        <w:rPr>
          <w:rFonts w:ascii="宋体" w:eastAsia="宋体" w:hAnsi="宋体" w:hint="eastAsia"/>
          <w:color w:val="EE0000"/>
          <w:szCs w:val="22"/>
          <w:u w:val="single"/>
        </w:rPr>
        <w:t>持守，把持</w:t>
      </w:r>
      <w:r w:rsidR="006D5710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4C1B7FAB" w14:textId="6171767B" w:rsidR="00030369" w:rsidRPr="00B172B6" w:rsidRDefault="00030369" w:rsidP="004E0311">
      <w:pPr>
        <w:spacing w:beforeLines="50" w:before="156"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其未</w:t>
      </w:r>
      <w:r w:rsidRPr="00B172B6">
        <w:rPr>
          <w:rFonts w:ascii="宋体" w:eastAsia="宋体" w:hAnsi="宋体" w:hint="eastAsia"/>
          <w:szCs w:val="22"/>
          <w:em w:val="dot"/>
        </w:rPr>
        <w:t>兆</w:t>
      </w:r>
      <w:r w:rsidRPr="00B172B6">
        <w:rPr>
          <w:rFonts w:ascii="宋体" w:eastAsia="宋体" w:hAnsi="宋体" w:hint="eastAsia"/>
          <w:szCs w:val="22"/>
        </w:rPr>
        <w:t>易谋</w:t>
      </w:r>
      <w:r w:rsidR="005D4AEC" w:rsidRPr="00445645">
        <w:rPr>
          <w:rFonts w:ascii="宋体" w:eastAsia="宋体" w:hAnsi="宋体" w:hint="eastAsia"/>
          <w:color w:val="EE0000"/>
          <w:szCs w:val="22"/>
          <w:u w:val="single"/>
        </w:rPr>
        <w:t>显露迹象</w:t>
      </w:r>
      <w:r w:rsidR="006D5710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09BA0CDE" w14:textId="01F9AF7F" w:rsidR="00030369" w:rsidRPr="00B172B6" w:rsidRDefault="00030369" w:rsidP="004E0311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其脆易</w:t>
      </w:r>
      <w:r w:rsidRPr="00B172B6">
        <w:rPr>
          <w:rFonts w:ascii="宋体" w:eastAsia="宋体" w:hAnsi="宋体" w:hint="eastAsia"/>
          <w:szCs w:val="22"/>
          <w:em w:val="dot"/>
        </w:rPr>
        <w:t>泮</w:t>
      </w:r>
      <w:r w:rsidR="005D4AEC" w:rsidRPr="00445645">
        <w:rPr>
          <w:rFonts w:ascii="宋体" w:eastAsia="宋体" w:hAnsi="宋体" w:hint="eastAsia"/>
          <w:color w:val="EE0000"/>
          <w:szCs w:val="22"/>
          <w:u w:val="single"/>
        </w:rPr>
        <w:t>通“判”，分离</w:t>
      </w:r>
      <w:r w:rsidR="006D5710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395AAB6C" w14:textId="343A8233" w:rsidR="00846087" w:rsidRPr="00B172B6" w:rsidRDefault="00846087" w:rsidP="004E0311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起于</w:t>
      </w:r>
      <w:r w:rsidRPr="00B172B6">
        <w:rPr>
          <w:rFonts w:ascii="宋体" w:eastAsia="宋体" w:hAnsi="宋体" w:hint="eastAsia"/>
          <w:szCs w:val="22"/>
          <w:em w:val="dot"/>
        </w:rPr>
        <w:t>累</w:t>
      </w:r>
      <w:r w:rsidRPr="00B172B6">
        <w:rPr>
          <w:rFonts w:ascii="宋体" w:eastAsia="宋体" w:hAnsi="宋体" w:hint="eastAsia"/>
          <w:szCs w:val="22"/>
        </w:rPr>
        <w:t>土</w:t>
      </w:r>
      <w:r w:rsidR="00322C01" w:rsidRPr="00445645">
        <w:rPr>
          <w:rFonts w:ascii="宋体" w:eastAsia="宋体" w:hAnsi="宋体" w:hint="eastAsia"/>
          <w:color w:val="EE0000"/>
          <w:szCs w:val="22"/>
          <w:u w:val="single"/>
        </w:rPr>
        <w:t>通</w:t>
      </w:r>
      <w:r w:rsidR="00322C01" w:rsidRPr="00445645">
        <w:rPr>
          <w:rFonts w:ascii="宋体" w:eastAsia="宋体" w:hAnsi="宋体"/>
          <w:color w:val="EE0000"/>
          <w:szCs w:val="22"/>
          <w:u w:val="single"/>
        </w:rPr>
        <w:t xml:space="preserve">“蔂”，土筐 </w:t>
      </w:r>
      <w:r w:rsidR="006D5710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181F5D5B" w14:textId="4E4DD9B2" w:rsidR="002C3929" w:rsidRPr="00445645" w:rsidRDefault="002C3929" w:rsidP="004E0311">
      <w:pPr>
        <w:spacing w:after="0" w:line="360" w:lineRule="auto"/>
        <w:jc w:val="both"/>
        <w:rPr>
          <w:rFonts w:ascii="宋体" w:eastAsia="宋体" w:hAnsi="宋体" w:hint="eastAsia"/>
          <w:color w:val="EE0000"/>
          <w:szCs w:val="22"/>
        </w:rPr>
      </w:pPr>
      <w:r w:rsidRPr="00B172B6">
        <w:rPr>
          <w:rFonts w:ascii="宋体" w:eastAsia="宋体" w:hAnsi="宋体" w:hint="eastAsia"/>
          <w:szCs w:val="22"/>
          <w:em w:val="dot"/>
        </w:rPr>
        <w:t>执</w:t>
      </w:r>
      <w:r w:rsidRPr="00B172B6">
        <w:rPr>
          <w:rFonts w:ascii="宋体" w:eastAsia="宋体" w:hAnsi="宋体" w:hint="eastAsia"/>
          <w:szCs w:val="22"/>
        </w:rPr>
        <w:t>者失之</w:t>
      </w:r>
      <w:r w:rsidR="00D03432" w:rsidRPr="00445645">
        <w:rPr>
          <w:rFonts w:ascii="宋体" w:eastAsia="宋体" w:hAnsi="宋体" w:hint="eastAsia"/>
          <w:color w:val="EE0000"/>
          <w:szCs w:val="22"/>
          <w:u w:val="single"/>
        </w:rPr>
        <w:t>把持</w:t>
      </w:r>
    </w:p>
    <w:p w14:paraId="32D30C93" w14:textId="347D1577" w:rsidR="002C3929" w:rsidRPr="00B172B6" w:rsidRDefault="002C3929" w:rsidP="004E0311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常于</w:t>
      </w:r>
      <w:r w:rsidRPr="00B172B6">
        <w:rPr>
          <w:rFonts w:ascii="宋体" w:eastAsia="宋体" w:hAnsi="宋体" w:hint="eastAsia"/>
          <w:szCs w:val="22"/>
          <w:em w:val="dot"/>
        </w:rPr>
        <w:t>几</w:t>
      </w:r>
      <w:r w:rsidRPr="00B172B6">
        <w:rPr>
          <w:rFonts w:ascii="宋体" w:eastAsia="宋体" w:hAnsi="宋体" w:hint="eastAsia"/>
          <w:szCs w:val="22"/>
        </w:rPr>
        <w:t>成而败之</w:t>
      </w:r>
      <w:r w:rsidR="00D03432" w:rsidRPr="00445645">
        <w:rPr>
          <w:rFonts w:ascii="宋体" w:eastAsia="宋体" w:hAnsi="宋体" w:hint="eastAsia"/>
          <w:color w:val="EE0000"/>
          <w:szCs w:val="22"/>
          <w:u w:val="single"/>
        </w:rPr>
        <w:t>接近</w:t>
      </w:r>
      <w:r w:rsidR="006D5710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666F2A05" w14:textId="2DDF75D9" w:rsidR="00846087" w:rsidRPr="00445645" w:rsidRDefault="00846087" w:rsidP="004E0311">
      <w:pPr>
        <w:spacing w:after="0" w:line="360" w:lineRule="auto"/>
        <w:jc w:val="both"/>
        <w:rPr>
          <w:rFonts w:ascii="宋体" w:eastAsia="宋体" w:hAnsi="宋体" w:hint="eastAsia"/>
          <w:color w:val="EE0000"/>
          <w:szCs w:val="22"/>
        </w:rPr>
      </w:pPr>
      <w:r w:rsidRPr="00B172B6">
        <w:rPr>
          <w:rFonts w:ascii="宋体" w:eastAsia="宋体" w:hAnsi="宋体" w:hint="eastAsia"/>
          <w:szCs w:val="22"/>
        </w:rPr>
        <w:t>圣人</w:t>
      </w:r>
      <w:r w:rsidRPr="00B172B6">
        <w:rPr>
          <w:rFonts w:ascii="宋体" w:eastAsia="宋体" w:hAnsi="宋体" w:hint="eastAsia"/>
          <w:szCs w:val="22"/>
          <w:em w:val="dot"/>
        </w:rPr>
        <w:t>欲</w:t>
      </w:r>
      <w:r w:rsidRPr="00B172B6">
        <w:rPr>
          <w:rFonts w:ascii="宋体" w:eastAsia="宋体" w:hAnsi="宋体" w:hint="eastAsia"/>
          <w:szCs w:val="22"/>
        </w:rPr>
        <w:t>不欲</w:t>
      </w:r>
      <w:r w:rsidR="00445645" w:rsidRPr="00445645">
        <w:rPr>
          <w:rFonts w:ascii="宋体" w:eastAsia="宋体" w:hAnsi="宋体" w:hint="eastAsia"/>
          <w:color w:val="EE0000"/>
          <w:szCs w:val="22"/>
          <w:u w:val="single"/>
        </w:rPr>
        <w:t>想要</w:t>
      </w:r>
      <w:r w:rsidR="006D5710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347D14FF" w14:textId="720C64E8" w:rsidR="00030369" w:rsidRPr="00445645" w:rsidRDefault="00846087" w:rsidP="004E0311">
      <w:pPr>
        <w:spacing w:after="0" w:line="360" w:lineRule="auto"/>
        <w:jc w:val="both"/>
        <w:rPr>
          <w:rFonts w:ascii="宋体" w:eastAsia="宋体" w:hAnsi="宋体" w:hint="eastAsia"/>
          <w:color w:val="EE0000"/>
          <w:szCs w:val="22"/>
        </w:rPr>
      </w:pPr>
      <w:r w:rsidRPr="00B172B6">
        <w:rPr>
          <w:rFonts w:ascii="宋体" w:eastAsia="宋体" w:hAnsi="宋体" w:hint="eastAsia"/>
          <w:szCs w:val="22"/>
        </w:rPr>
        <w:t>不</w:t>
      </w:r>
      <w:r w:rsidRPr="00B172B6">
        <w:rPr>
          <w:rFonts w:ascii="宋体" w:eastAsia="宋体" w:hAnsi="宋体" w:hint="eastAsia"/>
          <w:szCs w:val="22"/>
          <w:em w:val="dot"/>
        </w:rPr>
        <w:t>贵</w:t>
      </w:r>
      <w:r w:rsidRPr="00B172B6">
        <w:rPr>
          <w:rFonts w:ascii="宋体" w:eastAsia="宋体" w:hAnsi="宋体" w:hint="eastAsia"/>
          <w:szCs w:val="22"/>
        </w:rPr>
        <w:t>难得之货</w:t>
      </w:r>
      <w:r w:rsidR="00445645" w:rsidRPr="00445645">
        <w:rPr>
          <w:rFonts w:ascii="宋体" w:eastAsia="宋体" w:hAnsi="宋体" w:hint="eastAsia"/>
          <w:color w:val="EE0000"/>
          <w:szCs w:val="22"/>
          <w:u w:val="single"/>
        </w:rPr>
        <w:t>意动，以……为贵</w:t>
      </w:r>
      <w:r w:rsidR="006D5710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69F18DBE" w14:textId="5BF2CEE7" w:rsidR="006C6B38" w:rsidRPr="00445645" w:rsidRDefault="006C6B38" w:rsidP="004E0311">
      <w:pPr>
        <w:spacing w:after="0" w:line="360" w:lineRule="auto"/>
        <w:jc w:val="both"/>
        <w:rPr>
          <w:rFonts w:ascii="宋体" w:eastAsia="宋体" w:hAnsi="宋体" w:hint="eastAsia"/>
          <w:color w:val="EE0000"/>
          <w:szCs w:val="22"/>
        </w:rPr>
      </w:pPr>
      <w:r w:rsidRPr="00B172B6">
        <w:rPr>
          <w:rFonts w:ascii="宋体" w:eastAsia="宋体" w:hAnsi="宋体"/>
          <w:szCs w:val="22"/>
          <w:em w:val="dot"/>
        </w:rPr>
        <w:t>复</w:t>
      </w:r>
      <w:r w:rsidRPr="00B172B6">
        <w:rPr>
          <w:rFonts w:ascii="宋体" w:eastAsia="宋体" w:hAnsi="宋体"/>
          <w:szCs w:val="22"/>
        </w:rPr>
        <w:t>众人之所过</w:t>
      </w:r>
      <w:r w:rsidR="00445645" w:rsidRPr="00445645">
        <w:rPr>
          <w:rFonts w:ascii="宋体" w:eastAsia="宋体" w:hAnsi="宋体" w:hint="eastAsia"/>
          <w:color w:val="EE0000"/>
          <w:szCs w:val="22"/>
          <w:u w:val="single"/>
        </w:rPr>
        <w:t>修补</w:t>
      </w:r>
      <w:r w:rsidR="006D5710" w:rsidRPr="00445645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64DF5296" w14:textId="77777777" w:rsidR="004433BF" w:rsidRPr="00B172B6" w:rsidRDefault="004433BF" w:rsidP="004E0311">
      <w:pPr>
        <w:spacing w:after="0" w:line="360" w:lineRule="auto"/>
        <w:jc w:val="both"/>
        <w:rPr>
          <w:rFonts w:ascii="黑体" w:eastAsia="黑体" w:hAnsi="黑体" w:hint="eastAsia"/>
          <w:szCs w:val="22"/>
        </w:rPr>
        <w:sectPr w:rsidR="004433BF" w:rsidRPr="00B172B6" w:rsidSect="004433BF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14:paraId="51BB8C5B" w14:textId="77777777" w:rsidR="005F3DC3" w:rsidRPr="00B172B6" w:rsidRDefault="005F3DC3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2072C89A" w14:textId="70719DB1" w:rsidR="006F5DEE" w:rsidRPr="00B172B6" w:rsidRDefault="006F5DEE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三、</w:t>
      </w:r>
      <w:r w:rsidR="00BF7236" w:rsidRPr="00B172B6">
        <w:rPr>
          <w:rFonts w:ascii="黑体" w:eastAsia="黑体" w:hAnsi="黑体" w:hint="eastAsia"/>
          <w:szCs w:val="22"/>
        </w:rPr>
        <w:t>重点虚词</w:t>
      </w:r>
    </w:p>
    <w:p w14:paraId="039483A8" w14:textId="7B1B3412" w:rsidR="003800BF" w:rsidRPr="00B172B6" w:rsidRDefault="00BF70B8" w:rsidP="00A16AC7">
      <w:pPr>
        <w:spacing w:after="0" w:line="276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【之】</w:t>
      </w:r>
    </w:p>
    <w:p w14:paraId="32F297D4" w14:textId="4928176A" w:rsidR="00BF70B8" w:rsidRPr="00B172B6" w:rsidRDefault="00BF70B8" w:rsidP="00C7767A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有车</w:t>
      </w:r>
      <w:r w:rsidRPr="00B172B6">
        <w:rPr>
          <w:rFonts w:ascii="宋体" w:eastAsia="宋体" w:hAnsi="宋体" w:hint="eastAsia"/>
          <w:szCs w:val="22"/>
          <w:em w:val="dot"/>
        </w:rPr>
        <w:t>之</w:t>
      </w:r>
      <w:r w:rsidRPr="00B172B6">
        <w:rPr>
          <w:rFonts w:ascii="宋体" w:eastAsia="宋体" w:hAnsi="宋体" w:hint="eastAsia"/>
          <w:szCs w:val="22"/>
        </w:rPr>
        <w:t>用</w:t>
      </w:r>
      <w:r w:rsidR="00445645">
        <w:rPr>
          <w:rFonts w:ascii="宋体" w:eastAsia="宋体" w:hAnsi="宋体" w:hint="eastAsia"/>
          <w:szCs w:val="22"/>
        </w:rPr>
        <w:t>：</w:t>
      </w:r>
      <w:r w:rsidR="00B76B83" w:rsidRPr="00B76B83">
        <w:rPr>
          <w:rFonts w:ascii="宋体" w:eastAsia="宋体" w:hAnsi="宋体" w:hint="eastAsia"/>
          <w:color w:val="EE0000"/>
          <w:szCs w:val="22"/>
        </w:rPr>
        <w:t>的</w:t>
      </w:r>
    </w:p>
    <w:p w14:paraId="1FB775E3" w14:textId="68A89CDE" w:rsidR="00BF70B8" w:rsidRPr="00B172B6" w:rsidRDefault="00BF70B8" w:rsidP="00C7767A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故有</w:t>
      </w:r>
      <w:r w:rsidRPr="00B172B6">
        <w:rPr>
          <w:rFonts w:ascii="宋体" w:eastAsia="宋体" w:hAnsi="宋体" w:hint="eastAsia"/>
          <w:szCs w:val="22"/>
          <w:em w:val="dot"/>
        </w:rPr>
        <w:t>之</w:t>
      </w:r>
      <w:r w:rsidRPr="00B172B6">
        <w:rPr>
          <w:rFonts w:ascii="宋体" w:eastAsia="宋体" w:hAnsi="宋体" w:hint="eastAsia"/>
          <w:szCs w:val="22"/>
        </w:rPr>
        <w:t>以为利</w:t>
      </w:r>
      <w:r w:rsidR="00B76B83">
        <w:rPr>
          <w:rFonts w:ascii="宋体" w:eastAsia="宋体" w:hAnsi="宋体" w:hint="eastAsia"/>
          <w:szCs w:val="22"/>
        </w:rPr>
        <w:t>：</w:t>
      </w:r>
      <w:r w:rsidR="00B76B83" w:rsidRPr="00B76B83">
        <w:rPr>
          <w:rFonts w:ascii="宋体" w:eastAsia="宋体" w:hAnsi="宋体" w:hint="eastAsia"/>
          <w:color w:val="EE0000"/>
          <w:szCs w:val="22"/>
        </w:rPr>
        <w:t>取独</w:t>
      </w:r>
    </w:p>
    <w:p w14:paraId="4F8437B3" w14:textId="619A8FC9" w:rsidR="00BF70B8" w:rsidRPr="00B172B6" w:rsidRDefault="00BF70B8" w:rsidP="00C7767A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为</w:t>
      </w:r>
      <w:r w:rsidRPr="00B172B6">
        <w:rPr>
          <w:rFonts w:ascii="宋体" w:eastAsia="宋体" w:hAnsi="宋体" w:hint="eastAsia"/>
          <w:szCs w:val="22"/>
          <w:em w:val="dot"/>
        </w:rPr>
        <w:t>之</w:t>
      </w:r>
      <w:r w:rsidRPr="00B172B6">
        <w:rPr>
          <w:rFonts w:ascii="宋体" w:eastAsia="宋体" w:hAnsi="宋体" w:hint="eastAsia"/>
          <w:szCs w:val="22"/>
        </w:rPr>
        <w:t>于未有</w:t>
      </w:r>
      <w:r w:rsidR="00B76B83">
        <w:rPr>
          <w:rFonts w:ascii="宋体" w:eastAsia="宋体" w:hAnsi="宋体" w:hint="eastAsia"/>
          <w:szCs w:val="22"/>
        </w:rPr>
        <w:t>：</w:t>
      </w:r>
      <w:r w:rsidR="00B76B83" w:rsidRPr="00B76B83">
        <w:rPr>
          <w:rFonts w:ascii="宋体" w:eastAsia="宋体" w:hAnsi="宋体" w:hint="eastAsia"/>
          <w:color w:val="EE0000"/>
          <w:szCs w:val="22"/>
        </w:rPr>
        <w:t>代词</w:t>
      </w:r>
    </w:p>
    <w:p w14:paraId="0EF88E23" w14:textId="77777777" w:rsidR="005F3DC3" w:rsidRPr="00B172B6" w:rsidRDefault="005F3DC3" w:rsidP="00A16AC7">
      <w:pPr>
        <w:spacing w:after="0" w:line="276" w:lineRule="auto"/>
        <w:jc w:val="both"/>
        <w:rPr>
          <w:rFonts w:ascii="宋体" w:eastAsia="宋体" w:hAnsi="宋体" w:hint="eastAsia"/>
          <w:szCs w:val="22"/>
        </w:rPr>
      </w:pPr>
    </w:p>
    <w:p w14:paraId="19CD2D36" w14:textId="21C0F405" w:rsidR="00BF70B8" w:rsidRPr="00B172B6" w:rsidRDefault="00DF0AA7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四、特殊句式</w:t>
      </w:r>
      <w:r w:rsidR="007D3907" w:rsidRPr="00B172B6">
        <w:rPr>
          <w:rFonts w:ascii="黑体" w:eastAsia="黑体" w:hAnsi="黑体" w:hint="eastAsia"/>
          <w:szCs w:val="22"/>
        </w:rPr>
        <w:t>：调换正确的语序</w:t>
      </w:r>
    </w:p>
    <w:p w14:paraId="675C6077" w14:textId="7E1AB142" w:rsidR="006B04C2" w:rsidRPr="00B172B6" w:rsidRDefault="006B04C2" w:rsidP="00A16AC7">
      <w:pPr>
        <w:spacing w:after="0" w:line="276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【状语后置】</w:t>
      </w:r>
    </w:p>
    <w:p w14:paraId="1FD89616" w14:textId="3AE12004" w:rsidR="00BF7236" w:rsidRPr="00B172B6" w:rsidRDefault="00BF7236" w:rsidP="00C7767A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为之于未有，治之于莫乱</w:t>
      </w:r>
      <w:r w:rsidR="00C7767A" w:rsidRPr="00B172B6">
        <w:rPr>
          <w:rFonts w:ascii="宋体" w:eastAsia="宋体" w:hAnsi="宋体" w:hint="eastAsia"/>
          <w:szCs w:val="22"/>
        </w:rPr>
        <w:t>。</w:t>
      </w:r>
      <w:r w:rsidR="00B76B83" w:rsidRPr="00B76B83">
        <w:rPr>
          <w:rFonts w:ascii="宋体" w:eastAsia="宋体" w:hAnsi="宋体" w:hint="eastAsia"/>
          <w:color w:val="EE0000"/>
          <w:szCs w:val="22"/>
        </w:rPr>
        <w:t>于未有为之，于莫乱治之</w:t>
      </w:r>
    </w:p>
    <w:p w14:paraId="7690F519" w14:textId="3ACDF93A" w:rsidR="00DF0AA7" w:rsidRDefault="00BF7236" w:rsidP="00C7767A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合抱之木，生于毫末；九层之台，起于累土；千里之行， 始于足下</w:t>
      </w:r>
      <w:r w:rsidR="00C7767A" w:rsidRPr="00B172B6">
        <w:rPr>
          <w:rFonts w:ascii="宋体" w:eastAsia="宋体" w:hAnsi="宋体" w:hint="eastAsia"/>
          <w:szCs w:val="22"/>
        </w:rPr>
        <w:t>。</w:t>
      </w:r>
    </w:p>
    <w:p w14:paraId="1BF70643" w14:textId="12D823B6" w:rsidR="00B76B83" w:rsidRPr="00B76B83" w:rsidRDefault="00B76B83" w:rsidP="00B76B83">
      <w:pPr>
        <w:spacing w:after="0" w:line="360" w:lineRule="auto"/>
        <w:jc w:val="both"/>
        <w:rPr>
          <w:rFonts w:ascii="宋体" w:eastAsia="宋体" w:hAnsi="宋体" w:hint="eastAsia"/>
          <w:color w:val="EE0000"/>
          <w:szCs w:val="22"/>
        </w:rPr>
      </w:pPr>
      <w:r w:rsidRPr="00B76B83">
        <w:rPr>
          <w:rFonts w:ascii="宋体" w:eastAsia="宋体" w:hAnsi="宋体" w:hint="eastAsia"/>
          <w:color w:val="EE0000"/>
          <w:szCs w:val="22"/>
        </w:rPr>
        <w:t>合抱之木，于毫末生；九层之台，于累土起；千里之行，于足下始。</w:t>
      </w:r>
    </w:p>
    <w:p w14:paraId="1F23805B" w14:textId="083D1042" w:rsidR="006B04C2" w:rsidRPr="00B172B6" w:rsidRDefault="006B04C2" w:rsidP="00A16AC7">
      <w:pPr>
        <w:spacing w:after="0" w:line="276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lastRenderedPageBreak/>
        <w:t>【宾语前置】</w:t>
      </w:r>
    </w:p>
    <w:p w14:paraId="45FE86A2" w14:textId="0ADF06BB" w:rsidR="004433BF" w:rsidRPr="00B172B6" w:rsidRDefault="004433BF" w:rsidP="00C7767A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自见者不明，自是者不彰，自伐者无功，自矜者不长</w:t>
      </w:r>
      <w:r w:rsidR="00C7767A" w:rsidRPr="00B172B6">
        <w:rPr>
          <w:rFonts w:ascii="宋体" w:eastAsia="宋体" w:hAnsi="宋体" w:hint="eastAsia"/>
          <w:szCs w:val="22"/>
        </w:rPr>
        <w:t>。</w:t>
      </w:r>
    </w:p>
    <w:p w14:paraId="709A9933" w14:textId="39C90528" w:rsidR="00B76B83" w:rsidRPr="00B76B83" w:rsidRDefault="00B76B83" w:rsidP="00B76B83">
      <w:pPr>
        <w:spacing w:after="0" w:line="360" w:lineRule="auto"/>
        <w:jc w:val="both"/>
        <w:rPr>
          <w:rFonts w:ascii="宋体" w:eastAsia="宋体" w:hAnsi="宋体" w:hint="eastAsia"/>
          <w:color w:val="EE0000"/>
          <w:szCs w:val="22"/>
        </w:rPr>
      </w:pPr>
      <w:r w:rsidRPr="00B76B83">
        <w:rPr>
          <w:rFonts w:ascii="宋体" w:eastAsia="宋体" w:hAnsi="宋体" w:hint="eastAsia"/>
          <w:color w:val="EE0000"/>
          <w:szCs w:val="22"/>
        </w:rPr>
        <w:t>见自者不明，是自者不彰，伐自者无功，矜自者不长。</w:t>
      </w:r>
    </w:p>
    <w:p w14:paraId="4C0561B7" w14:textId="2911F38D" w:rsidR="006B04C2" w:rsidRPr="00B172B6" w:rsidRDefault="004433BF" w:rsidP="00C7767A">
      <w:pPr>
        <w:spacing w:after="0" w:line="360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知人者智，自知者明。胜人者有力，自胜者强</w:t>
      </w:r>
      <w:r w:rsidR="00C7767A" w:rsidRPr="00B172B6">
        <w:rPr>
          <w:rFonts w:ascii="宋体" w:eastAsia="宋体" w:hAnsi="宋体" w:hint="eastAsia"/>
          <w:szCs w:val="22"/>
        </w:rPr>
        <w:t>。</w:t>
      </w:r>
    </w:p>
    <w:p w14:paraId="611377AC" w14:textId="5CE6970B" w:rsidR="00B76B83" w:rsidRPr="00B76B83" w:rsidRDefault="00B76B83" w:rsidP="00B76B83">
      <w:pPr>
        <w:spacing w:after="0" w:line="360" w:lineRule="auto"/>
        <w:jc w:val="both"/>
        <w:rPr>
          <w:rFonts w:ascii="宋体" w:eastAsia="宋体" w:hAnsi="宋体" w:hint="eastAsia"/>
          <w:color w:val="EE0000"/>
          <w:szCs w:val="22"/>
        </w:rPr>
      </w:pPr>
      <w:r w:rsidRPr="00B76B83">
        <w:rPr>
          <w:rFonts w:ascii="宋体" w:eastAsia="宋体" w:hAnsi="宋体" w:hint="eastAsia"/>
          <w:color w:val="EE0000"/>
          <w:szCs w:val="22"/>
        </w:rPr>
        <w:t>知人者智，知自者明。胜人者有力，胜自者强。</w:t>
      </w:r>
    </w:p>
    <w:p w14:paraId="04181F65" w14:textId="77777777" w:rsidR="004433BF" w:rsidRPr="00B76B83" w:rsidRDefault="004433BF" w:rsidP="00A16AC7">
      <w:pPr>
        <w:spacing w:after="0" w:line="276" w:lineRule="auto"/>
        <w:jc w:val="both"/>
        <w:rPr>
          <w:rFonts w:ascii="宋体" w:eastAsia="宋体" w:hAnsi="宋体" w:hint="eastAsia"/>
          <w:szCs w:val="22"/>
        </w:rPr>
      </w:pPr>
    </w:p>
    <w:p w14:paraId="0242BB10" w14:textId="610F32FA" w:rsidR="00BF7236" w:rsidRPr="00B172B6" w:rsidRDefault="00947D59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五、文化常识</w:t>
      </w:r>
    </w:p>
    <w:p w14:paraId="2F71D294" w14:textId="2313F371" w:rsidR="00947D59" w:rsidRPr="00B172B6" w:rsidRDefault="00670A15" w:rsidP="004E0311">
      <w:pPr>
        <w:spacing w:after="0" w:line="360" w:lineRule="auto"/>
        <w:ind w:firstLineChars="200" w:firstLine="440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/>
          <w:szCs w:val="22"/>
        </w:rPr>
        <w:t>《</w:t>
      </w:r>
      <w:r w:rsidRPr="00B172B6">
        <w:rPr>
          <w:rFonts w:ascii="宋体" w:eastAsia="宋体" w:hAnsi="宋体" w:hint="eastAsia"/>
          <w:szCs w:val="22"/>
        </w:rPr>
        <w:t>老子</w:t>
      </w:r>
      <w:r w:rsidRPr="00B172B6">
        <w:rPr>
          <w:rFonts w:ascii="宋体" w:eastAsia="宋体" w:hAnsi="宋体"/>
          <w:szCs w:val="22"/>
        </w:rPr>
        <w:t>》，</w:t>
      </w:r>
      <w:r w:rsidR="00632620" w:rsidRPr="00B172B6">
        <w:rPr>
          <w:rFonts w:ascii="宋体" w:eastAsia="宋体" w:hAnsi="宋体" w:hint="eastAsia"/>
          <w:color w:val="EE0000"/>
          <w:szCs w:val="22"/>
        </w:rPr>
        <w:t>春秋</w:t>
      </w:r>
      <w:r w:rsidR="00632620" w:rsidRPr="00B172B6">
        <w:rPr>
          <w:rFonts w:ascii="宋体" w:eastAsia="宋体" w:hAnsi="宋体" w:hint="eastAsia"/>
          <w:szCs w:val="22"/>
        </w:rPr>
        <w:t>时期</w:t>
      </w:r>
      <w:r w:rsidR="00632620" w:rsidRPr="00B172B6">
        <w:rPr>
          <w:rFonts w:ascii="宋体" w:eastAsia="宋体" w:hAnsi="宋体" w:hint="eastAsia"/>
          <w:color w:val="EE0000"/>
          <w:szCs w:val="22"/>
        </w:rPr>
        <w:t>道</w:t>
      </w:r>
      <w:r w:rsidR="00632620" w:rsidRPr="00B172B6">
        <w:rPr>
          <w:rFonts w:ascii="宋体" w:eastAsia="宋体" w:hAnsi="宋体" w:hint="eastAsia"/>
          <w:szCs w:val="22"/>
        </w:rPr>
        <w:t>家经典作品，</w:t>
      </w:r>
      <w:r w:rsidRPr="00B172B6">
        <w:rPr>
          <w:rFonts w:ascii="宋体" w:eastAsia="宋体" w:hAnsi="宋体"/>
          <w:szCs w:val="22"/>
        </w:rPr>
        <w:t>又称</w:t>
      </w:r>
      <w:r w:rsidRPr="00B172B6">
        <w:rPr>
          <w:rFonts w:ascii="宋体" w:eastAsia="宋体" w:hAnsi="宋体"/>
          <w:color w:val="EE0000"/>
          <w:szCs w:val="22"/>
        </w:rPr>
        <w:t>《道德经》《老子五千文》</w:t>
      </w:r>
      <w:r w:rsidRPr="00B172B6">
        <w:rPr>
          <w:rFonts w:ascii="宋体" w:eastAsia="宋体" w:hAnsi="宋体" w:hint="eastAsia"/>
          <w:szCs w:val="22"/>
        </w:rPr>
        <w:t>，</w:t>
      </w:r>
      <w:r w:rsidR="000E26F4" w:rsidRPr="00B172B6">
        <w:rPr>
          <w:rFonts w:ascii="宋体" w:eastAsia="宋体" w:hAnsi="宋体" w:hint="eastAsia"/>
          <w:szCs w:val="22"/>
        </w:rPr>
        <w:t>共</w:t>
      </w:r>
      <w:r w:rsidR="000E26F4" w:rsidRPr="00B172B6">
        <w:rPr>
          <w:rFonts w:ascii="宋体" w:eastAsia="宋体" w:hAnsi="宋体" w:hint="eastAsia"/>
          <w:color w:val="EE0000"/>
          <w:szCs w:val="22"/>
        </w:rPr>
        <w:t>81</w:t>
      </w:r>
      <w:r w:rsidR="000E26F4" w:rsidRPr="00B172B6">
        <w:rPr>
          <w:rFonts w:ascii="宋体" w:eastAsia="宋体" w:hAnsi="宋体" w:hint="eastAsia"/>
          <w:szCs w:val="22"/>
        </w:rPr>
        <w:t>章，分为上篇的</w:t>
      </w:r>
      <w:r w:rsidR="000E26F4" w:rsidRPr="00B172B6">
        <w:rPr>
          <w:rFonts w:ascii="宋体" w:eastAsia="宋体" w:hAnsi="宋体" w:hint="eastAsia"/>
          <w:color w:val="EE0000"/>
          <w:szCs w:val="22"/>
        </w:rPr>
        <w:t>《</w:t>
      </w:r>
      <w:r w:rsidR="00AB516B" w:rsidRPr="00B172B6">
        <w:rPr>
          <w:rFonts w:ascii="宋体" w:eastAsia="宋体" w:hAnsi="宋体" w:hint="eastAsia"/>
          <w:color w:val="EE0000"/>
          <w:szCs w:val="22"/>
        </w:rPr>
        <w:t>道经</w:t>
      </w:r>
      <w:r w:rsidR="000E26F4" w:rsidRPr="00B172B6">
        <w:rPr>
          <w:rFonts w:ascii="宋体" w:eastAsia="宋体" w:hAnsi="宋体" w:hint="eastAsia"/>
          <w:color w:val="EE0000"/>
          <w:szCs w:val="22"/>
        </w:rPr>
        <w:t>》</w:t>
      </w:r>
      <w:r w:rsidR="00AB516B" w:rsidRPr="00B172B6">
        <w:rPr>
          <w:rFonts w:ascii="宋体" w:eastAsia="宋体" w:hAnsi="宋体" w:hint="eastAsia"/>
          <w:szCs w:val="22"/>
        </w:rPr>
        <w:t>与下篇的</w:t>
      </w:r>
      <w:r w:rsidR="00AB516B" w:rsidRPr="00B172B6">
        <w:rPr>
          <w:rFonts w:ascii="宋体" w:eastAsia="宋体" w:hAnsi="宋体" w:hint="eastAsia"/>
          <w:color w:val="EE0000"/>
          <w:szCs w:val="22"/>
        </w:rPr>
        <w:t>《德经》</w:t>
      </w:r>
      <w:r w:rsidR="00AB516B" w:rsidRPr="00B172B6">
        <w:rPr>
          <w:rFonts w:ascii="宋体" w:eastAsia="宋体" w:hAnsi="宋体" w:hint="eastAsia"/>
          <w:szCs w:val="22"/>
        </w:rPr>
        <w:t>。</w:t>
      </w:r>
      <w:r w:rsidR="00632620" w:rsidRPr="00B172B6">
        <w:rPr>
          <w:rFonts w:ascii="宋体" w:eastAsia="宋体" w:hAnsi="宋体" w:hint="eastAsia"/>
          <w:szCs w:val="22"/>
        </w:rPr>
        <w:t>与现代汉语中的</w:t>
      </w:r>
      <w:r w:rsidR="00E94961" w:rsidRPr="00B172B6">
        <w:rPr>
          <w:rFonts w:ascii="宋体" w:eastAsia="宋体" w:hAnsi="宋体" w:hint="eastAsia"/>
          <w:szCs w:val="22"/>
        </w:rPr>
        <w:t>“道德”</w:t>
      </w:r>
      <w:r w:rsidR="00632620" w:rsidRPr="00B172B6">
        <w:rPr>
          <w:rFonts w:ascii="宋体" w:eastAsia="宋体" w:hAnsi="宋体" w:hint="eastAsia"/>
          <w:szCs w:val="22"/>
        </w:rPr>
        <w:t>不同，在老子那里，“道”是</w:t>
      </w:r>
      <w:r w:rsidR="00800AE3" w:rsidRPr="00B172B6">
        <w:rPr>
          <w:rFonts w:ascii="宋体" w:eastAsia="宋体" w:hAnsi="宋体" w:hint="eastAsia"/>
          <w:color w:val="EE0000"/>
          <w:szCs w:val="22"/>
        </w:rPr>
        <w:t>天地</w:t>
      </w:r>
      <w:r w:rsidR="009079A8" w:rsidRPr="00B172B6">
        <w:rPr>
          <w:rFonts w:ascii="宋体" w:eastAsia="宋体" w:hAnsi="宋体" w:hint="eastAsia"/>
          <w:color w:val="EE0000"/>
          <w:szCs w:val="22"/>
        </w:rPr>
        <w:t>间</w:t>
      </w:r>
      <w:r w:rsidR="00800AE3" w:rsidRPr="00B172B6">
        <w:rPr>
          <w:rFonts w:ascii="宋体" w:eastAsia="宋体" w:hAnsi="宋体" w:hint="eastAsia"/>
          <w:color w:val="EE0000"/>
          <w:szCs w:val="22"/>
        </w:rPr>
        <w:t>一切精神与物质的</w:t>
      </w:r>
      <w:r w:rsidR="00716C9F" w:rsidRPr="00B172B6">
        <w:rPr>
          <w:rFonts w:ascii="宋体" w:eastAsia="宋体" w:hAnsi="宋体" w:hint="eastAsia"/>
          <w:color w:val="EE0000"/>
          <w:szCs w:val="22"/>
        </w:rPr>
        <w:t>起始</w:t>
      </w:r>
      <w:r w:rsidR="003D1D5A" w:rsidRPr="00B172B6">
        <w:rPr>
          <w:rFonts w:ascii="宋体" w:eastAsia="宋体" w:hAnsi="宋体" w:hint="eastAsia"/>
          <w:szCs w:val="22"/>
        </w:rPr>
        <w:t>（“道生一，一生二，二生三，三生万物”）</w:t>
      </w:r>
      <w:r w:rsidR="00716C9F" w:rsidRPr="00B172B6">
        <w:rPr>
          <w:rFonts w:ascii="宋体" w:eastAsia="宋体" w:hAnsi="宋体" w:hint="eastAsia"/>
          <w:szCs w:val="22"/>
        </w:rPr>
        <w:t>，</w:t>
      </w:r>
      <w:r w:rsidR="00823349" w:rsidRPr="00B172B6">
        <w:rPr>
          <w:rFonts w:ascii="宋体" w:eastAsia="宋体" w:hAnsi="宋体" w:hint="eastAsia"/>
          <w:szCs w:val="22"/>
        </w:rPr>
        <w:t>“玄之又玄”，</w:t>
      </w:r>
      <w:r w:rsidR="00716C9F" w:rsidRPr="00B172B6">
        <w:rPr>
          <w:rFonts w:ascii="宋体" w:eastAsia="宋体" w:hAnsi="宋体" w:hint="eastAsia"/>
          <w:szCs w:val="22"/>
        </w:rPr>
        <w:t>不能</w:t>
      </w:r>
      <w:r w:rsidR="00C333F2" w:rsidRPr="00B172B6">
        <w:rPr>
          <w:rFonts w:ascii="宋体" w:eastAsia="宋体" w:hAnsi="宋体" w:hint="eastAsia"/>
          <w:szCs w:val="22"/>
        </w:rPr>
        <w:t>用语言来形容（“道可道，非常道”），</w:t>
      </w:r>
      <w:r w:rsidR="001C0189" w:rsidRPr="00B172B6">
        <w:rPr>
          <w:rFonts w:ascii="宋体" w:eastAsia="宋体" w:hAnsi="宋体" w:hint="eastAsia"/>
          <w:szCs w:val="22"/>
        </w:rPr>
        <w:t>但</w:t>
      </w:r>
      <w:r w:rsidR="003D1D5A" w:rsidRPr="00B172B6">
        <w:rPr>
          <w:rFonts w:ascii="宋体" w:eastAsia="宋体" w:hAnsi="宋体" w:hint="eastAsia"/>
          <w:szCs w:val="22"/>
        </w:rPr>
        <w:t>为了讨论只能</w:t>
      </w:r>
      <w:r w:rsidR="00C333F2" w:rsidRPr="00B172B6">
        <w:rPr>
          <w:rFonts w:ascii="宋体" w:eastAsia="宋体" w:hAnsi="宋体" w:hint="eastAsia"/>
          <w:szCs w:val="22"/>
        </w:rPr>
        <w:t>“</w:t>
      </w:r>
      <w:r w:rsidR="003D1D5A" w:rsidRPr="00B172B6">
        <w:rPr>
          <w:rFonts w:ascii="宋体" w:eastAsia="宋体" w:hAnsi="宋体"/>
          <w:szCs w:val="22"/>
        </w:rPr>
        <w:t>强名曰道</w:t>
      </w:r>
      <w:r w:rsidR="00C333F2" w:rsidRPr="00B172B6">
        <w:rPr>
          <w:rFonts w:ascii="宋体" w:eastAsia="宋体" w:hAnsi="宋体" w:hint="eastAsia"/>
          <w:szCs w:val="22"/>
        </w:rPr>
        <w:t>”</w:t>
      </w:r>
      <w:r w:rsidR="00657527" w:rsidRPr="00B172B6">
        <w:rPr>
          <w:rFonts w:ascii="宋体" w:eastAsia="宋体" w:hAnsi="宋体" w:hint="eastAsia"/>
          <w:szCs w:val="22"/>
        </w:rPr>
        <w:t>——</w:t>
      </w:r>
      <w:r w:rsidR="001C0189" w:rsidRPr="00B172B6">
        <w:rPr>
          <w:rFonts w:ascii="宋体" w:eastAsia="宋体" w:hAnsi="宋体" w:hint="eastAsia"/>
          <w:szCs w:val="22"/>
        </w:rPr>
        <w:t>不过</w:t>
      </w:r>
      <w:r w:rsidR="00046941" w:rsidRPr="00B172B6">
        <w:rPr>
          <w:rFonts w:ascii="宋体" w:eastAsia="宋体" w:hAnsi="宋体"/>
          <w:szCs w:val="22"/>
        </w:rPr>
        <w:t>老子所言之</w:t>
      </w:r>
      <w:r w:rsidR="001C0189" w:rsidRPr="00B172B6">
        <w:rPr>
          <w:rFonts w:ascii="宋体" w:eastAsia="宋体" w:hAnsi="宋体" w:hint="eastAsia"/>
          <w:szCs w:val="22"/>
        </w:rPr>
        <w:t>“道”</w:t>
      </w:r>
      <w:r w:rsidR="00046941" w:rsidRPr="00B172B6">
        <w:rPr>
          <w:rFonts w:ascii="宋体" w:eastAsia="宋体" w:hAnsi="宋体"/>
          <w:szCs w:val="22"/>
        </w:rPr>
        <w:t>并不远人，</w:t>
      </w:r>
      <w:r w:rsidR="00926487" w:rsidRPr="00B172B6">
        <w:rPr>
          <w:rFonts w:ascii="宋体" w:eastAsia="宋体" w:hAnsi="宋体" w:hint="eastAsia"/>
          <w:szCs w:val="22"/>
        </w:rPr>
        <w:t>因为“道法自然”，“道”可以从</w:t>
      </w:r>
      <w:r w:rsidR="00926487" w:rsidRPr="00B172B6">
        <w:rPr>
          <w:rFonts w:ascii="宋体" w:eastAsia="宋体" w:hAnsi="宋体" w:hint="eastAsia"/>
          <w:color w:val="EE0000"/>
          <w:szCs w:val="22"/>
        </w:rPr>
        <w:t>对</w:t>
      </w:r>
      <w:r w:rsidR="00C448ED" w:rsidRPr="00B172B6">
        <w:rPr>
          <w:rFonts w:ascii="宋体" w:eastAsia="宋体" w:hAnsi="宋体" w:hint="eastAsia"/>
          <w:color w:val="EE0000"/>
          <w:szCs w:val="22"/>
        </w:rPr>
        <w:t>天地</w:t>
      </w:r>
      <w:r w:rsidR="00926487" w:rsidRPr="00B172B6">
        <w:rPr>
          <w:rFonts w:ascii="宋体" w:eastAsia="宋体" w:hAnsi="宋体" w:hint="eastAsia"/>
          <w:color w:val="EE0000"/>
          <w:szCs w:val="22"/>
        </w:rPr>
        <w:t>规律</w:t>
      </w:r>
      <w:r w:rsidR="00C448ED" w:rsidRPr="00B172B6">
        <w:rPr>
          <w:rFonts w:ascii="宋体" w:eastAsia="宋体" w:hAnsi="宋体" w:hint="eastAsia"/>
          <w:color w:val="EE0000"/>
          <w:szCs w:val="22"/>
        </w:rPr>
        <w:t>的观</w:t>
      </w:r>
      <w:r w:rsidR="00A86752" w:rsidRPr="00B172B6">
        <w:rPr>
          <w:rFonts w:ascii="宋体" w:eastAsia="宋体" w:hAnsi="宋体" w:hint="eastAsia"/>
          <w:color w:val="EE0000"/>
          <w:szCs w:val="22"/>
        </w:rPr>
        <w:t>想洞察中</w:t>
      </w:r>
      <w:r w:rsidR="00C448ED" w:rsidRPr="00B172B6">
        <w:rPr>
          <w:rFonts w:ascii="宋体" w:eastAsia="宋体" w:hAnsi="宋体" w:hint="eastAsia"/>
          <w:szCs w:val="22"/>
        </w:rPr>
        <w:t>得出，</w:t>
      </w:r>
      <w:r w:rsidR="00046941" w:rsidRPr="00B172B6">
        <w:rPr>
          <w:rFonts w:ascii="宋体" w:eastAsia="宋体" w:hAnsi="宋体"/>
          <w:szCs w:val="22"/>
        </w:rPr>
        <w:t>老子</w:t>
      </w:r>
      <w:r w:rsidR="00C448ED" w:rsidRPr="00B172B6">
        <w:rPr>
          <w:rFonts w:ascii="宋体" w:eastAsia="宋体" w:hAnsi="宋体" w:hint="eastAsia"/>
          <w:szCs w:val="22"/>
        </w:rPr>
        <w:t>只是</w:t>
      </w:r>
      <w:r w:rsidR="00046941" w:rsidRPr="00B172B6">
        <w:rPr>
          <w:rFonts w:ascii="宋体" w:eastAsia="宋体" w:hAnsi="宋体"/>
          <w:szCs w:val="22"/>
        </w:rPr>
        <w:t>用“玄”来强调他所言之道与当时社会所言之道的差异性，并且阐述他所言之道的超然性与根基性。</w:t>
      </w:r>
    </w:p>
    <w:p w14:paraId="61B0E37F" w14:textId="5065934C" w:rsidR="00C448ED" w:rsidRPr="00B172B6" w:rsidRDefault="00657527" w:rsidP="004E0311">
      <w:pPr>
        <w:spacing w:after="0" w:line="360" w:lineRule="auto"/>
        <w:ind w:firstLineChars="200" w:firstLine="440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而</w:t>
      </w:r>
      <w:r w:rsidRPr="00B172B6">
        <w:rPr>
          <w:rFonts w:ascii="宋体" w:eastAsia="宋体" w:hAnsi="宋体"/>
          <w:szCs w:val="22"/>
        </w:rPr>
        <w:t>“德”是“道”在伦常领域的发展与表现，因此由</w:t>
      </w:r>
      <w:r w:rsidR="00F86C53" w:rsidRPr="00B172B6">
        <w:rPr>
          <w:rFonts w:ascii="宋体" w:eastAsia="宋体" w:hAnsi="宋体" w:hint="eastAsia"/>
          <w:szCs w:val="22"/>
        </w:rPr>
        <w:t>“</w:t>
      </w:r>
      <w:r w:rsidR="00F86C53" w:rsidRPr="00B172B6">
        <w:rPr>
          <w:rFonts w:ascii="宋体" w:eastAsia="宋体" w:hAnsi="宋体"/>
          <w:szCs w:val="22"/>
        </w:rPr>
        <w:t>道</w:t>
      </w:r>
      <w:r w:rsidR="00F86C53" w:rsidRPr="00B172B6">
        <w:rPr>
          <w:rFonts w:ascii="宋体" w:eastAsia="宋体" w:hAnsi="宋体" w:hint="eastAsia"/>
          <w:szCs w:val="22"/>
        </w:rPr>
        <w:t>”</w:t>
      </w:r>
      <w:r w:rsidRPr="00B172B6">
        <w:rPr>
          <w:rFonts w:ascii="宋体" w:eastAsia="宋体" w:hAnsi="宋体"/>
          <w:szCs w:val="22"/>
        </w:rPr>
        <w:t>进入</w:t>
      </w:r>
      <w:r w:rsidR="00F86C53" w:rsidRPr="00B172B6">
        <w:rPr>
          <w:rFonts w:ascii="宋体" w:eastAsia="宋体" w:hAnsi="宋体" w:hint="eastAsia"/>
          <w:szCs w:val="22"/>
        </w:rPr>
        <w:t>“</w:t>
      </w:r>
      <w:r w:rsidR="00F86C53" w:rsidRPr="00B172B6">
        <w:rPr>
          <w:rFonts w:ascii="宋体" w:eastAsia="宋体" w:hAnsi="宋体"/>
          <w:szCs w:val="22"/>
        </w:rPr>
        <w:t>德</w:t>
      </w:r>
      <w:r w:rsidR="00F86C53" w:rsidRPr="00B172B6">
        <w:rPr>
          <w:rFonts w:ascii="宋体" w:eastAsia="宋体" w:hAnsi="宋体" w:hint="eastAsia"/>
          <w:szCs w:val="22"/>
        </w:rPr>
        <w:t>”</w:t>
      </w:r>
      <w:r w:rsidRPr="00B172B6">
        <w:rPr>
          <w:rFonts w:ascii="宋体" w:eastAsia="宋体" w:hAnsi="宋体"/>
          <w:szCs w:val="22"/>
        </w:rPr>
        <w:t>是由自然秩序</w:t>
      </w:r>
      <w:r w:rsidR="00F86C53" w:rsidRPr="00B172B6">
        <w:rPr>
          <w:rFonts w:ascii="宋体" w:eastAsia="宋体" w:hAnsi="宋体" w:hint="eastAsia"/>
          <w:szCs w:val="22"/>
        </w:rPr>
        <w:t>转</w:t>
      </w:r>
      <w:r w:rsidRPr="00B172B6">
        <w:rPr>
          <w:rFonts w:ascii="宋体" w:eastAsia="宋体" w:hAnsi="宋体"/>
          <w:szCs w:val="22"/>
        </w:rPr>
        <w:t>向社会秩序，即转而论述</w:t>
      </w:r>
      <w:r w:rsidRPr="00B172B6">
        <w:rPr>
          <w:rFonts w:ascii="宋体" w:eastAsia="宋体" w:hAnsi="宋体"/>
          <w:color w:val="EE0000"/>
          <w:szCs w:val="22"/>
        </w:rPr>
        <w:t>人的行为规范</w:t>
      </w:r>
      <w:r w:rsidRPr="00B172B6">
        <w:rPr>
          <w:rFonts w:ascii="宋体" w:eastAsia="宋体" w:hAnsi="宋体"/>
          <w:szCs w:val="22"/>
        </w:rPr>
        <w:t>。</w:t>
      </w:r>
      <w:r w:rsidR="002106FC" w:rsidRPr="00B172B6">
        <w:rPr>
          <w:rFonts w:ascii="宋体" w:eastAsia="宋体" w:hAnsi="宋体" w:hint="eastAsia"/>
          <w:szCs w:val="22"/>
        </w:rPr>
        <w:t>老子的“德”更具“</w:t>
      </w:r>
      <w:r w:rsidR="002106FC" w:rsidRPr="00B172B6">
        <w:rPr>
          <w:rFonts w:ascii="宋体" w:eastAsia="宋体" w:hAnsi="宋体" w:hint="eastAsia"/>
          <w:color w:val="EE0000"/>
          <w:szCs w:val="22"/>
        </w:rPr>
        <w:t>无为</w:t>
      </w:r>
      <w:r w:rsidR="002106FC" w:rsidRPr="00B172B6">
        <w:rPr>
          <w:rFonts w:ascii="宋体" w:eastAsia="宋体" w:hAnsi="宋体" w:hint="eastAsia"/>
          <w:szCs w:val="22"/>
        </w:rPr>
        <w:t>”“</w:t>
      </w:r>
      <w:r w:rsidR="002106FC" w:rsidRPr="00B172B6">
        <w:rPr>
          <w:rFonts w:ascii="宋体" w:eastAsia="宋体" w:hAnsi="宋体" w:hint="eastAsia"/>
          <w:color w:val="EE0000"/>
          <w:szCs w:val="22"/>
        </w:rPr>
        <w:t>顺应自然</w:t>
      </w:r>
      <w:r w:rsidR="002106FC" w:rsidRPr="00B172B6">
        <w:rPr>
          <w:rFonts w:ascii="宋体" w:eastAsia="宋体" w:hAnsi="宋体" w:hint="eastAsia"/>
          <w:szCs w:val="22"/>
        </w:rPr>
        <w:t>”的特征，与孔子</w:t>
      </w:r>
      <w:r w:rsidR="009079A8" w:rsidRPr="00B172B6">
        <w:rPr>
          <w:rFonts w:ascii="宋体" w:eastAsia="宋体" w:hAnsi="宋体" w:hint="eastAsia"/>
          <w:color w:val="EE0000"/>
          <w:szCs w:val="22"/>
        </w:rPr>
        <w:t>人为教化</w:t>
      </w:r>
      <w:r w:rsidR="009079A8" w:rsidRPr="00B172B6">
        <w:rPr>
          <w:rFonts w:ascii="宋体" w:eastAsia="宋体" w:hAnsi="宋体" w:hint="eastAsia"/>
          <w:szCs w:val="22"/>
        </w:rPr>
        <w:t>的仁义礼智信并不相同。</w:t>
      </w:r>
    </w:p>
    <w:p w14:paraId="14188172" w14:textId="77777777" w:rsidR="009079A8" w:rsidRPr="00B172B6" w:rsidRDefault="009079A8" w:rsidP="00A16AC7">
      <w:pPr>
        <w:spacing w:after="0" w:line="276" w:lineRule="auto"/>
        <w:ind w:firstLineChars="200" w:firstLine="440"/>
        <w:jc w:val="both"/>
        <w:rPr>
          <w:rFonts w:ascii="宋体" w:eastAsia="宋体" w:hAnsi="宋体" w:hint="eastAsia"/>
          <w:szCs w:val="22"/>
        </w:rPr>
      </w:pPr>
    </w:p>
    <w:p w14:paraId="2507406A" w14:textId="73D9B6B2" w:rsidR="00AE4C5A" w:rsidRPr="00B172B6" w:rsidRDefault="00AE4C5A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【核心任务】</w:t>
      </w:r>
    </w:p>
    <w:p w14:paraId="5ED16E92" w14:textId="39F20F14" w:rsidR="003C5B70" w:rsidRPr="00B172B6" w:rsidRDefault="00E76A2D" w:rsidP="00A16AC7">
      <w:pPr>
        <w:pStyle w:val="a9"/>
        <w:numPr>
          <w:ilvl w:val="0"/>
          <w:numId w:val="1"/>
        </w:num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把握核心概念</w:t>
      </w:r>
    </w:p>
    <w:p w14:paraId="76AA148D" w14:textId="29310EF3" w:rsidR="009748A4" w:rsidRPr="00B172B6" w:rsidRDefault="009748A4" w:rsidP="00A16AC7">
      <w:pPr>
        <w:spacing w:after="0" w:line="276" w:lineRule="auto"/>
        <w:jc w:val="both"/>
        <w:rPr>
          <w:rFonts w:ascii="宋体" w:eastAsia="宋体" w:hAnsi="宋体" w:hint="eastAsia"/>
          <w:bCs/>
          <w:szCs w:val="22"/>
        </w:rPr>
      </w:pPr>
      <w:r w:rsidRPr="00B172B6">
        <w:rPr>
          <w:rFonts w:ascii="宋体" w:eastAsia="宋体" w:hAnsi="宋体" w:hint="eastAsia"/>
          <w:bCs/>
          <w:szCs w:val="22"/>
        </w:rPr>
        <w:t>《&lt;老子&gt;四章》中提到了几组矛盾统一的概念，思辨性强，请尝试找出它们，并从中分析老子的态度及他对社会的辩证思考。完成下面的表格。</w:t>
      </w:r>
    </w:p>
    <w:tbl>
      <w:tblPr>
        <w:tblStyle w:val="af2"/>
        <w:tblW w:w="9468" w:type="dxa"/>
        <w:jc w:val="center"/>
        <w:tblLook w:val="04A0" w:firstRow="1" w:lastRow="0" w:firstColumn="1" w:lastColumn="0" w:noHBand="0" w:noVBand="1"/>
      </w:tblPr>
      <w:tblGrid>
        <w:gridCol w:w="2263"/>
        <w:gridCol w:w="3402"/>
        <w:gridCol w:w="3803"/>
      </w:tblGrid>
      <w:tr w:rsidR="009748A4" w:rsidRPr="00B172B6" w14:paraId="36B5C59E" w14:textId="77777777" w:rsidTr="00DB395A">
        <w:trPr>
          <w:trHeight w:val="455"/>
          <w:jc w:val="center"/>
        </w:trPr>
        <w:tc>
          <w:tcPr>
            <w:tcW w:w="2263" w:type="dxa"/>
          </w:tcPr>
          <w:p w14:paraId="75E35889" w14:textId="77777777" w:rsidR="009748A4" w:rsidRPr="00B172B6" w:rsidRDefault="009748A4" w:rsidP="00A16AC7">
            <w:pPr>
              <w:spacing w:line="276" w:lineRule="auto"/>
              <w:jc w:val="both"/>
              <w:rPr>
                <w:rFonts w:ascii="黑体" w:eastAsia="黑体" w:hAnsi="黑体" w:hint="eastAsia"/>
                <w:sz w:val="22"/>
                <w:szCs w:val="22"/>
              </w:rPr>
            </w:pPr>
            <w:r w:rsidRPr="00B172B6">
              <w:rPr>
                <w:rFonts w:ascii="黑体" w:eastAsia="黑体" w:hAnsi="黑体" w:hint="eastAsia"/>
                <w:sz w:val="22"/>
                <w:szCs w:val="22"/>
              </w:rPr>
              <w:t>矛盾统一的概念</w:t>
            </w:r>
          </w:p>
        </w:tc>
        <w:tc>
          <w:tcPr>
            <w:tcW w:w="3402" w:type="dxa"/>
          </w:tcPr>
          <w:p w14:paraId="2DC86E97" w14:textId="77777777" w:rsidR="009748A4" w:rsidRPr="00B172B6" w:rsidRDefault="009748A4" w:rsidP="00A16AC7">
            <w:pPr>
              <w:spacing w:line="276" w:lineRule="auto"/>
              <w:jc w:val="both"/>
              <w:rPr>
                <w:rFonts w:ascii="黑体" w:eastAsia="黑体" w:hAnsi="黑体" w:hint="eastAsia"/>
                <w:sz w:val="22"/>
                <w:szCs w:val="22"/>
              </w:rPr>
            </w:pPr>
            <w:r w:rsidRPr="00B172B6">
              <w:rPr>
                <w:rFonts w:ascii="黑体" w:eastAsia="黑体" w:hAnsi="黑体" w:hint="eastAsia"/>
                <w:sz w:val="22"/>
                <w:szCs w:val="22"/>
              </w:rPr>
              <w:t>老子的态度</w:t>
            </w:r>
          </w:p>
        </w:tc>
        <w:tc>
          <w:tcPr>
            <w:tcW w:w="3803" w:type="dxa"/>
          </w:tcPr>
          <w:p w14:paraId="7D476334" w14:textId="77777777" w:rsidR="009748A4" w:rsidRPr="00B172B6" w:rsidRDefault="009748A4" w:rsidP="00A16AC7">
            <w:pPr>
              <w:spacing w:line="276" w:lineRule="auto"/>
              <w:jc w:val="both"/>
              <w:rPr>
                <w:rFonts w:ascii="黑体" w:eastAsia="黑体" w:hAnsi="黑体" w:hint="eastAsia"/>
                <w:sz w:val="22"/>
                <w:szCs w:val="22"/>
              </w:rPr>
            </w:pPr>
            <w:r w:rsidRPr="00B172B6">
              <w:rPr>
                <w:rFonts w:ascii="黑体" w:eastAsia="黑体" w:hAnsi="黑体" w:hint="eastAsia"/>
                <w:sz w:val="22"/>
                <w:szCs w:val="22"/>
              </w:rPr>
              <w:t>相关章句</w:t>
            </w:r>
          </w:p>
        </w:tc>
      </w:tr>
      <w:tr w:rsidR="009748A4" w:rsidRPr="00B172B6" w14:paraId="49C1D622" w14:textId="77777777" w:rsidTr="00DB395A">
        <w:trPr>
          <w:trHeight w:val="522"/>
          <w:jc w:val="center"/>
        </w:trPr>
        <w:tc>
          <w:tcPr>
            <w:tcW w:w="2263" w:type="dxa"/>
          </w:tcPr>
          <w:p w14:paraId="766AFE76" w14:textId="77777777" w:rsidR="009748A4" w:rsidRPr="00B172B6" w:rsidRDefault="009748A4" w:rsidP="00A16AC7">
            <w:pPr>
              <w:spacing w:line="276" w:lineRule="auto"/>
              <w:jc w:val="both"/>
              <w:rPr>
                <w:rFonts w:ascii="宋体" w:hAnsi="宋体" w:hint="eastAsia"/>
                <w:sz w:val="22"/>
                <w:szCs w:val="22"/>
              </w:rPr>
            </w:pPr>
            <w:r w:rsidRPr="00B172B6">
              <w:rPr>
                <w:rFonts w:ascii="宋体" w:hAnsi="宋体" w:hint="eastAsia"/>
                <w:sz w:val="22"/>
                <w:szCs w:val="22"/>
              </w:rPr>
              <w:t>“有”和“无”</w:t>
            </w:r>
          </w:p>
        </w:tc>
        <w:tc>
          <w:tcPr>
            <w:tcW w:w="3402" w:type="dxa"/>
          </w:tcPr>
          <w:p w14:paraId="78B45387" w14:textId="77074B4F" w:rsidR="009748A4" w:rsidRPr="00B172B6" w:rsidRDefault="009748A4" w:rsidP="007670A8">
            <w:pPr>
              <w:spacing w:line="360" w:lineRule="auto"/>
              <w:jc w:val="both"/>
              <w:rPr>
                <w:rFonts w:ascii="楷体" w:eastAsia="楷体" w:hAnsi="楷体" w:hint="eastAsia"/>
                <w:color w:val="FF0000"/>
                <w:sz w:val="22"/>
                <w:szCs w:val="22"/>
                <w:u w:val="single"/>
              </w:rPr>
            </w:pPr>
            <w:r w:rsidRPr="00B172B6">
              <w:rPr>
                <w:rFonts w:ascii="楷体" w:eastAsia="楷体" w:hAnsi="楷体" w:hint="eastAsia"/>
                <w:color w:val="FF0000"/>
                <w:sz w:val="22"/>
                <w:szCs w:val="22"/>
                <w:u w:val="single"/>
              </w:rPr>
              <w:t>“有”和“无”是相互依存,相互为用的;“无”能发挥大作用,但被人忽视了。</w:t>
            </w:r>
          </w:p>
        </w:tc>
        <w:tc>
          <w:tcPr>
            <w:tcW w:w="3803" w:type="dxa"/>
          </w:tcPr>
          <w:p w14:paraId="38F556C9" w14:textId="775B88D3" w:rsidR="009748A4" w:rsidRPr="00B172B6" w:rsidRDefault="009748A4" w:rsidP="00A16AC7">
            <w:pPr>
              <w:spacing w:line="276" w:lineRule="auto"/>
              <w:jc w:val="both"/>
              <w:rPr>
                <w:rFonts w:ascii="楷体" w:eastAsia="楷体" w:hAnsi="楷体" w:hint="eastAsia"/>
                <w:color w:val="000000" w:themeColor="text1"/>
                <w:sz w:val="22"/>
                <w:szCs w:val="22"/>
              </w:rPr>
            </w:pPr>
            <w:r w:rsidRPr="00B172B6">
              <w:rPr>
                <w:rFonts w:ascii="楷体" w:eastAsia="楷体" w:hAnsi="楷体" w:hint="eastAsia"/>
                <w:color w:val="000000" w:themeColor="text1"/>
                <w:sz w:val="22"/>
                <w:szCs w:val="22"/>
              </w:rPr>
              <w:t>故有之以为利,无之以为用</w:t>
            </w:r>
          </w:p>
          <w:p w14:paraId="5B68423C" w14:textId="7D157920" w:rsidR="009748A4" w:rsidRPr="00B172B6" w:rsidRDefault="009748A4" w:rsidP="00A16AC7">
            <w:pPr>
              <w:spacing w:line="276" w:lineRule="auto"/>
              <w:jc w:val="both"/>
              <w:rPr>
                <w:rFonts w:ascii="楷体" w:eastAsia="楷体" w:hAnsi="楷体" w:hint="eastAsia"/>
                <w:color w:val="000000" w:themeColor="text1"/>
                <w:sz w:val="22"/>
                <w:szCs w:val="22"/>
              </w:rPr>
            </w:pPr>
            <w:r w:rsidRPr="00B172B6">
              <w:rPr>
                <w:rFonts w:ascii="楷体" w:eastAsia="楷体" w:hAnsi="楷体" w:hint="eastAsia"/>
                <w:color w:val="000000" w:themeColor="text1"/>
                <w:sz w:val="22"/>
                <w:szCs w:val="22"/>
              </w:rPr>
              <w:t>自见者不明,自是者不彰,自伐者无功，自矜者不长</w:t>
            </w:r>
          </w:p>
        </w:tc>
      </w:tr>
      <w:tr w:rsidR="009748A4" w:rsidRPr="00B172B6" w14:paraId="53806B4B" w14:textId="77777777" w:rsidTr="00DB395A">
        <w:trPr>
          <w:trHeight w:val="402"/>
          <w:jc w:val="center"/>
        </w:trPr>
        <w:tc>
          <w:tcPr>
            <w:tcW w:w="2263" w:type="dxa"/>
          </w:tcPr>
          <w:p w14:paraId="2C40A421" w14:textId="77777777" w:rsidR="009748A4" w:rsidRPr="00B172B6" w:rsidRDefault="009748A4" w:rsidP="00A16AC7">
            <w:pPr>
              <w:spacing w:line="276" w:lineRule="auto"/>
              <w:jc w:val="both"/>
              <w:rPr>
                <w:rFonts w:ascii="宋体" w:hAnsi="宋体" w:hint="eastAsia"/>
                <w:sz w:val="22"/>
                <w:szCs w:val="22"/>
              </w:rPr>
            </w:pPr>
            <w:r w:rsidRPr="00B172B6">
              <w:rPr>
                <w:rFonts w:ascii="宋体" w:hAnsi="宋体" w:hint="eastAsia"/>
                <w:sz w:val="22"/>
                <w:szCs w:val="22"/>
              </w:rPr>
              <w:t>“</w:t>
            </w:r>
            <w:r w:rsidRPr="00B172B6">
              <w:rPr>
                <w:rFonts w:ascii="宋体" w:hAnsi="宋体" w:hint="eastAsia"/>
                <w:sz w:val="22"/>
                <w:szCs w:val="22"/>
                <w:lang w:eastAsia="zh-Hans"/>
              </w:rPr>
              <w:t>知人</w:t>
            </w:r>
            <w:r w:rsidRPr="00B172B6">
              <w:rPr>
                <w:rFonts w:ascii="宋体" w:hAnsi="宋体" w:hint="eastAsia"/>
                <w:sz w:val="22"/>
                <w:szCs w:val="22"/>
              </w:rPr>
              <w:t>”和“自</w:t>
            </w:r>
            <w:r w:rsidRPr="00B172B6">
              <w:rPr>
                <w:rFonts w:ascii="宋体" w:hAnsi="宋体" w:hint="eastAsia"/>
                <w:sz w:val="22"/>
                <w:szCs w:val="22"/>
                <w:lang w:eastAsia="zh-Hans"/>
              </w:rPr>
              <w:t>知</w:t>
            </w:r>
            <w:r w:rsidRPr="00B172B6">
              <w:rPr>
                <w:rFonts w:ascii="宋体" w:hAnsi="宋体" w:hint="eastAsia"/>
                <w:sz w:val="22"/>
                <w:szCs w:val="22"/>
              </w:rPr>
              <w:t>”</w:t>
            </w:r>
          </w:p>
        </w:tc>
        <w:tc>
          <w:tcPr>
            <w:tcW w:w="3402" w:type="dxa"/>
          </w:tcPr>
          <w:p w14:paraId="46E54E4B" w14:textId="77777777" w:rsidR="009748A4" w:rsidRPr="00B172B6" w:rsidRDefault="009748A4" w:rsidP="007670A8">
            <w:pPr>
              <w:spacing w:line="360" w:lineRule="auto"/>
              <w:jc w:val="both"/>
              <w:rPr>
                <w:rFonts w:ascii="楷体" w:eastAsia="楷体" w:hAnsi="楷体" w:hint="eastAsia"/>
                <w:color w:val="FF0000"/>
                <w:sz w:val="22"/>
                <w:szCs w:val="22"/>
                <w:u w:val="single"/>
              </w:rPr>
            </w:pPr>
            <w:r w:rsidRPr="00B172B6">
              <w:rPr>
                <w:rFonts w:ascii="楷体" w:eastAsia="楷体" w:hAnsi="楷体" w:hint="eastAsia"/>
                <w:color w:val="FF0000"/>
                <w:sz w:val="22"/>
                <w:szCs w:val="22"/>
                <w:u w:val="single"/>
              </w:rPr>
              <w:t>“知人”是智慧，“自知”是通透</w:t>
            </w:r>
          </w:p>
        </w:tc>
        <w:tc>
          <w:tcPr>
            <w:tcW w:w="3803" w:type="dxa"/>
          </w:tcPr>
          <w:p w14:paraId="2E7B83EA" w14:textId="6C46D324" w:rsidR="009748A4" w:rsidRPr="00B172B6" w:rsidRDefault="009748A4" w:rsidP="00A16AC7">
            <w:pPr>
              <w:spacing w:line="276" w:lineRule="auto"/>
              <w:jc w:val="both"/>
              <w:rPr>
                <w:rFonts w:ascii="楷体" w:eastAsia="楷体" w:hAnsi="楷体" w:hint="eastAsia"/>
                <w:color w:val="000000" w:themeColor="text1"/>
                <w:sz w:val="22"/>
                <w:szCs w:val="22"/>
              </w:rPr>
            </w:pPr>
            <w:r w:rsidRPr="00B172B6">
              <w:rPr>
                <w:rFonts w:ascii="楷体" w:eastAsia="楷体" w:hAnsi="楷体" w:hint="eastAsia"/>
                <w:color w:val="000000" w:themeColor="text1"/>
                <w:sz w:val="22"/>
                <w:szCs w:val="22"/>
              </w:rPr>
              <w:t>知人者智，自知者明</w:t>
            </w:r>
          </w:p>
        </w:tc>
      </w:tr>
      <w:tr w:rsidR="009748A4" w:rsidRPr="00B172B6" w14:paraId="06FE6D97" w14:textId="77777777" w:rsidTr="00DB395A">
        <w:trPr>
          <w:trHeight w:val="932"/>
          <w:jc w:val="center"/>
        </w:trPr>
        <w:tc>
          <w:tcPr>
            <w:tcW w:w="2263" w:type="dxa"/>
          </w:tcPr>
          <w:p w14:paraId="3A4CDF7D" w14:textId="77777777" w:rsidR="009748A4" w:rsidRPr="00B172B6" w:rsidRDefault="009748A4" w:rsidP="00A16AC7">
            <w:pPr>
              <w:spacing w:line="276" w:lineRule="auto"/>
              <w:jc w:val="both"/>
              <w:rPr>
                <w:rFonts w:ascii="宋体" w:hAnsi="宋体" w:hint="eastAsia"/>
                <w:sz w:val="22"/>
                <w:szCs w:val="22"/>
              </w:rPr>
            </w:pPr>
            <w:r w:rsidRPr="00B172B6">
              <w:rPr>
                <w:rFonts w:ascii="宋体" w:hAnsi="宋体" w:hint="eastAsia"/>
                <w:sz w:val="22"/>
                <w:szCs w:val="22"/>
              </w:rPr>
              <w:t>“</w:t>
            </w:r>
            <w:r w:rsidRPr="00B172B6">
              <w:rPr>
                <w:rFonts w:ascii="宋体" w:hAnsi="宋体" w:hint="eastAsia"/>
                <w:sz w:val="22"/>
                <w:szCs w:val="22"/>
                <w:lang w:eastAsia="zh-Hans"/>
              </w:rPr>
              <w:t>有为</w:t>
            </w:r>
            <w:r w:rsidRPr="00B172B6">
              <w:rPr>
                <w:rFonts w:ascii="宋体" w:hAnsi="宋体" w:hint="eastAsia"/>
                <w:sz w:val="22"/>
                <w:szCs w:val="22"/>
              </w:rPr>
              <w:t>”和“</w:t>
            </w:r>
            <w:r w:rsidRPr="00B172B6">
              <w:rPr>
                <w:rFonts w:ascii="宋体" w:hAnsi="宋体" w:hint="eastAsia"/>
                <w:sz w:val="22"/>
                <w:szCs w:val="22"/>
                <w:lang w:eastAsia="zh-Hans"/>
              </w:rPr>
              <w:t>无为</w:t>
            </w:r>
            <w:r w:rsidRPr="00B172B6">
              <w:rPr>
                <w:rFonts w:ascii="宋体" w:hAnsi="宋体" w:hint="eastAsia"/>
                <w:sz w:val="22"/>
                <w:szCs w:val="22"/>
              </w:rPr>
              <w:t>”</w:t>
            </w:r>
          </w:p>
        </w:tc>
        <w:tc>
          <w:tcPr>
            <w:tcW w:w="3402" w:type="dxa"/>
            <w:vAlign w:val="center"/>
          </w:tcPr>
          <w:p w14:paraId="3226A164" w14:textId="77777777" w:rsidR="009748A4" w:rsidRPr="00B172B6" w:rsidRDefault="009748A4" w:rsidP="007670A8">
            <w:pPr>
              <w:spacing w:line="360" w:lineRule="auto"/>
              <w:jc w:val="both"/>
              <w:rPr>
                <w:rFonts w:ascii="楷体" w:eastAsia="楷体" w:hAnsi="楷体" w:hint="eastAsia"/>
                <w:color w:val="FF0000"/>
                <w:sz w:val="22"/>
                <w:szCs w:val="22"/>
                <w:u w:val="single"/>
              </w:rPr>
            </w:pPr>
            <w:r w:rsidRPr="00B172B6">
              <w:rPr>
                <w:rFonts w:ascii="楷体" w:eastAsia="楷体" w:hAnsi="楷体" w:hint="eastAsia"/>
                <w:color w:val="FF0000"/>
                <w:sz w:val="22"/>
                <w:szCs w:val="22"/>
                <w:u w:val="single"/>
              </w:rPr>
              <w:t>“有为”不应妄为;“无为”即顺其自然、减少人为因素的干扰</w:t>
            </w:r>
            <w:r w:rsidRPr="00B172B6">
              <w:rPr>
                <w:rFonts w:ascii="楷体" w:eastAsia="楷体" w:hAnsi="楷体"/>
                <w:color w:val="FF0000"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3803" w:type="dxa"/>
          </w:tcPr>
          <w:p w14:paraId="0F0A5126" w14:textId="67D0037B" w:rsidR="009748A4" w:rsidRPr="00B172B6" w:rsidRDefault="009748A4" w:rsidP="00A16AC7">
            <w:pPr>
              <w:spacing w:line="276" w:lineRule="auto"/>
              <w:jc w:val="both"/>
              <w:rPr>
                <w:rFonts w:ascii="楷体" w:eastAsia="楷体" w:hAnsi="楷体" w:hint="eastAsia"/>
                <w:color w:val="000000" w:themeColor="text1"/>
                <w:sz w:val="22"/>
                <w:szCs w:val="22"/>
              </w:rPr>
            </w:pPr>
            <w:r w:rsidRPr="00B172B6">
              <w:rPr>
                <w:rFonts w:ascii="楷体" w:eastAsia="楷体" w:hAnsi="楷体" w:hint="eastAsia"/>
                <w:color w:val="000000" w:themeColor="text1"/>
                <w:sz w:val="22"/>
                <w:szCs w:val="22"/>
              </w:rPr>
              <w:t>为者败之,执者失之</w:t>
            </w:r>
          </w:p>
          <w:p w14:paraId="19D7CDCA" w14:textId="77777777" w:rsidR="009748A4" w:rsidRPr="00B172B6" w:rsidRDefault="009748A4" w:rsidP="00A16AC7">
            <w:pPr>
              <w:spacing w:line="276" w:lineRule="auto"/>
              <w:jc w:val="both"/>
              <w:rPr>
                <w:rFonts w:ascii="楷体" w:eastAsia="楷体" w:hAnsi="楷体" w:hint="eastAsia"/>
                <w:color w:val="000000" w:themeColor="text1"/>
                <w:sz w:val="22"/>
                <w:szCs w:val="22"/>
              </w:rPr>
            </w:pPr>
            <w:r w:rsidRPr="00B172B6">
              <w:rPr>
                <w:rFonts w:ascii="楷体" w:eastAsia="楷体" w:hAnsi="楷体" w:hint="eastAsia"/>
                <w:color w:val="000000" w:themeColor="text1"/>
                <w:sz w:val="22"/>
                <w:szCs w:val="22"/>
              </w:rPr>
              <w:t>圣人无为，故无败;无执,故无失</w:t>
            </w:r>
          </w:p>
        </w:tc>
      </w:tr>
    </w:tbl>
    <w:p w14:paraId="4F7E438B" w14:textId="77777777" w:rsidR="00E76A2D" w:rsidRPr="00B172B6" w:rsidRDefault="00E76A2D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39C3F31B" w14:textId="31E05378" w:rsidR="00E76A2D" w:rsidRPr="00B172B6" w:rsidRDefault="003B294D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二、深入理解章</w:t>
      </w:r>
      <w:r w:rsidR="00382051" w:rsidRPr="00B172B6">
        <w:rPr>
          <w:rFonts w:ascii="黑体" w:eastAsia="黑体" w:hAnsi="黑体" w:hint="eastAsia"/>
          <w:szCs w:val="22"/>
        </w:rPr>
        <w:t>句</w:t>
      </w:r>
    </w:p>
    <w:p w14:paraId="70216191" w14:textId="533A96D1" w:rsidR="003B294D" w:rsidRPr="00B172B6" w:rsidRDefault="006C582A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1.第十一章</w:t>
      </w:r>
    </w:p>
    <w:p w14:paraId="0A396044" w14:textId="5C402771" w:rsidR="0008353D" w:rsidRPr="00B172B6" w:rsidRDefault="00E113D5" w:rsidP="004E0311">
      <w:pPr>
        <w:spacing w:after="0" w:line="360" w:lineRule="auto"/>
        <w:ind w:firstLineChars="200" w:firstLine="440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lastRenderedPageBreak/>
        <w:t>本章论述“</w:t>
      </w:r>
      <w:r w:rsidRPr="00B172B6">
        <w:rPr>
          <w:rFonts w:ascii="宋体" w:eastAsia="宋体" w:hAnsi="宋体" w:hint="eastAsia"/>
          <w:color w:val="EE0000"/>
          <w:szCs w:val="22"/>
        </w:rPr>
        <w:t>有</w:t>
      </w:r>
      <w:r w:rsidRPr="00B172B6">
        <w:rPr>
          <w:rFonts w:ascii="宋体" w:eastAsia="宋体" w:hAnsi="宋体" w:hint="eastAsia"/>
          <w:szCs w:val="22"/>
        </w:rPr>
        <w:t>”与“</w:t>
      </w:r>
      <w:r w:rsidRPr="00B172B6">
        <w:rPr>
          <w:rFonts w:ascii="宋体" w:eastAsia="宋体" w:hAnsi="宋体" w:hint="eastAsia"/>
          <w:color w:val="EE0000"/>
          <w:szCs w:val="22"/>
        </w:rPr>
        <w:t>无</w:t>
      </w:r>
      <w:r w:rsidRPr="00B172B6">
        <w:rPr>
          <w:rFonts w:ascii="宋体" w:eastAsia="宋体" w:hAnsi="宋体" w:hint="eastAsia"/>
          <w:szCs w:val="22"/>
        </w:rPr>
        <w:t>”的关系</w:t>
      </w:r>
      <w:r w:rsidR="007C7059" w:rsidRPr="00B172B6">
        <w:rPr>
          <w:rFonts w:ascii="宋体" w:eastAsia="宋体" w:hAnsi="宋体" w:hint="eastAsia"/>
          <w:szCs w:val="22"/>
        </w:rPr>
        <w:t>。</w:t>
      </w:r>
      <w:r w:rsidRPr="00B172B6">
        <w:rPr>
          <w:rFonts w:ascii="宋体" w:eastAsia="宋体" w:hAnsi="宋体" w:hint="eastAsia"/>
          <w:szCs w:val="22"/>
        </w:rPr>
        <w:t>一般人只看到眼前事物“实”和“有”的部分及其作用，而忽略事物另一面“空”和“无”所起的作用，</w:t>
      </w:r>
      <w:r w:rsidR="0008353D" w:rsidRPr="00B172B6">
        <w:rPr>
          <w:rFonts w:ascii="宋体" w:eastAsia="宋体" w:hAnsi="宋体" w:hint="eastAsia"/>
          <w:szCs w:val="22"/>
        </w:rPr>
        <w:t>因此，老子特别把“无”的作用向人们突显出来</w:t>
      </w:r>
      <w:r w:rsidR="006200CF" w:rsidRPr="00B172B6">
        <w:rPr>
          <w:rFonts w:ascii="宋体" w:eastAsia="宋体" w:hAnsi="宋体" w:hint="eastAsia"/>
          <w:szCs w:val="22"/>
        </w:rPr>
        <w:t>，他</w:t>
      </w:r>
      <w:r w:rsidR="0045693E" w:rsidRPr="00B172B6">
        <w:rPr>
          <w:rFonts w:ascii="宋体" w:eastAsia="宋体" w:hAnsi="宋体" w:hint="eastAsia"/>
          <w:szCs w:val="22"/>
        </w:rPr>
        <w:t>以“</w:t>
      </w:r>
      <w:r w:rsidR="0045693E" w:rsidRPr="00B172B6">
        <w:rPr>
          <w:rFonts w:ascii="宋体" w:eastAsia="宋体" w:hAnsi="宋体" w:hint="eastAsia"/>
          <w:color w:val="EE0000"/>
          <w:szCs w:val="22"/>
        </w:rPr>
        <w:t>车</w:t>
      </w:r>
      <w:r w:rsidR="0045693E" w:rsidRPr="00B172B6">
        <w:rPr>
          <w:rFonts w:ascii="宋体" w:eastAsia="宋体" w:hAnsi="宋体" w:hint="eastAsia"/>
          <w:szCs w:val="22"/>
        </w:rPr>
        <w:t>”“</w:t>
      </w:r>
      <w:r w:rsidR="0045693E" w:rsidRPr="00B172B6">
        <w:rPr>
          <w:rFonts w:ascii="宋体" w:eastAsia="宋体" w:hAnsi="宋体" w:hint="eastAsia"/>
          <w:color w:val="EE0000"/>
          <w:szCs w:val="22"/>
        </w:rPr>
        <w:t>器</w:t>
      </w:r>
      <w:r w:rsidR="0045693E" w:rsidRPr="00B172B6">
        <w:rPr>
          <w:rFonts w:ascii="宋体" w:eastAsia="宋体" w:hAnsi="宋体" w:hint="eastAsia"/>
          <w:szCs w:val="22"/>
        </w:rPr>
        <w:t>”“</w:t>
      </w:r>
      <w:r w:rsidR="0045693E" w:rsidRPr="00B172B6">
        <w:rPr>
          <w:rFonts w:ascii="宋体" w:eastAsia="宋体" w:hAnsi="宋体" w:hint="eastAsia"/>
          <w:color w:val="EE0000"/>
          <w:szCs w:val="22"/>
        </w:rPr>
        <w:t>室</w:t>
      </w:r>
      <w:r w:rsidR="0045693E" w:rsidRPr="00B172B6">
        <w:rPr>
          <w:rFonts w:ascii="宋体" w:eastAsia="宋体" w:hAnsi="宋体" w:hint="eastAsia"/>
          <w:szCs w:val="22"/>
        </w:rPr>
        <w:t>”为例，说明</w:t>
      </w:r>
      <w:r w:rsidR="00611A3C" w:rsidRPr="00B172B6">
        <w:rPr>
          <w:rFonts w:ascii="宋体" w:eastAsia="宋体" w:hAnsi="宋体" w:hint="eastAsia"/>
          <w:szCs w:val="22"/>
        </w:rPr>
        <w:t>“有”</w:t>
      </w:r>
      <w:r w:rsidR="00E7403C" w:rsidRPr="00B172B6">
        <w:rPr>
          <w:rFonts w:ascii="宋体" w:eastAsia="宋体" w:hAnsi="宋体" w:hint="eastAsia"/>
          <w:szCs w:val="22"/>
        </w:rPr>
        <w:t>只是</w:t>
      </w:r>
      <w:r w:rsidR="00E7403C" w:rsidRPr="00B172B6">
        <w:rPr>
          <w:rFonts w:ascii="宋体" w:eastAsia="宋体" w:hAnsi="宋体" w:hint="eastAsia"/>
          <w:color w:val="EE0000"/>
          <w:szCs w:val="22"/>
        </w:rPr>
        <w:t>为了实现目的而设置的便利</w:t>
      </w:r>
      <w:r w:rsidR="00C964D5" w:rsidRPr="00B172B6">
        <w:rPr>
          <w:rFonts w:ascii="宋体" w:eastAsia="宋体" w:hAnsi="宋体" w:hint="eastAsia"/>
          <w:szCs w:val="22"/>
        </w:rPr>
        <w:t>（“有之以为利”）</w:t>
      </w:r>
      <w:r w:rsidR="00E7403C" w:rsidRPr="00B172B6">
        <w:rPr>
          <w:rFonts w:ascii="宋体" w:eastAsia="宋体" w:hAnsi="宋体" w:hint="eastAsia"/>
          <w:szCs w:val="22"/>
        </w:rPr>
        <w:t xml:space="preserve">，“无”才是 </w:t>
      </w:r>
      <w:r w:rsidR="00E7403C" w:rsidRPr="00B172B6">
        <w:rPr>
          <w:rFonts w:ascii="楷体" w:eastAsia="楷体" w:hAnsi="楷体" w:hint="eastAsia"/>
          <w:color w:val="FF0000"/>
          <w:szCs w:val="22"/>
          <w:u w:val="single"/>
          <w:lang w:eastAsia="zh-Hans"/>
        </w:rPr>
        <w:t xml:space="preserve">带来这种便利的根源 </w:t>
      </w:r>
      <w:r w:rsidR="00E7403C" w:rsidRPr="00B172B6">
        <w:rPr>
          <w:rFonts w:ascii="宋体" w:eastAsia="宋体" w:hAnsi="宋体" w:hint="eastAsia"/>
          <w:szCs w:val="22"/>
          <w:u w:val="single"/>
        </w:rPr>
        <w:t xml:space="preserve"> </w:t>
      </w:r>
      <w:r w:rsidR="00C964D5" w:rsidRPr="00B172B6">
        <w:rPr>
          <w:rFonts w:ascii="宋体" w:eastAsia="宋体" w:hAnsi="宋体" w:hint="eastAsia"/>
          <w:szCs w:val="22"/>
        </w:rPr>
        <w:t>（“无之以为用”）</w:t>
      </w:r>
      <w:r w:rsidR="00A7714A" w:rsidRPr="00B172B6">
        <w:rPr>
          <w:rFonts w:ascii="宋体" w:eastAsia="宋体" w:hAnsi="宋体" w:hint="eastAsia"/>
          <w:szCs w:val="22"/>
        </w:rPr>
        <w:t>，“有”的功用正是“无”造就而成的。</w:t>
      </w:r>
    </w:p>
    <w:p w14:paraId="7427B3A2" w14:textId="437C42CC" w:rsidR="00A85164" w:rsidRPr="00B172B6" w:rsidRDefault="00A85164" w:rsidP="004E0311">
      <w:pPr>
        <w:spacing w:after="0" w:line="360" w:lineRule="auto"/>
        <w:ind w:firstLineChars="200" w:firstLine="440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但另一方面，</w:t>
      </w:r>
      <w:r w:rsidR="00C03371" w:rsidRPr="00B172B6">
        <w:rPr>
          <w:rFonts w:ascii="宋体" w:eastAsia="宋体" w:hAnsi="宋体" w:hint="eastAsia"/>
          <w:szCs w:val="22"/>
        </w:rPr>
        <w:t>先有器物的形成，然后才出现器物中的“无”。例如在车没有制作成之时，它的空间“无”是没有用处的</w:t>
      </w:r>
      <w:r w:rsidR="002E4539" w:rsidRPr="00B172B6">
        <w:rPr>
          <w:rFonts w:ascii="宋体" w:eastAsia="宋体" w:hAnsi="宋体" w:hint="eastAsia"/>
          <w:szCs w:val="22"/>
        </w:rPr>
        <w:t>；</w:t>
      </w:r>
      <w:r w:rsidR="00C03371" w:rsidRPr="00B172B6">
        <w:rPr>
          <w:rFonts w:ascii="宋体" w:eastAsia="宋体" w:hAnsi="宋体" w:hint="eastAsia"/>
          <w:szCs w:val="22"/>
        </w:rPr>
        <w:t>房屋只有盖好，它所形成的空间才可以供人使用，由此事物就成了“先有后无”的状况了。</w:t>
      </w:r>
      <w:r w:rsidR="00D60982" w:rsidRPr="00B172B6">
        <w:rPr>
          <w:rFonts w:ascii="宋体" w:eastAsia="宋体" w:hAnsi="宋体" w:hint="eastAsia"/>
          <w:szCs w:val="22"/>
        </w:rPr>
        <w:t>因此“有”和“无”是相互依存、相互为用的</w:t>
      </w:r>
      <w:r w:rsidR="007B356A" w:rsidRPr="00B172B6">
        <w:rPr>
          <w:rFonts w:ascii="宋体" w:eastAsia="宋体" w:hAnsi="宋体" w:hint="eastAsia"/>
          <w:szCs w:val="22"/>
        </w:rPr>
        <w:t>。</w:t>
      </w:r>
    </w:p>
    <w:p w14:paraId="2E56D162" w14:textId="7AB6AB60" w:rsidR="00E113D5" w:rsidRPr="00B172B6" w:rsidRDefault="00E113D5" w:rsidP="00723B5A">
      <w:pPr>
        <w:spacing w:after="0" w:line="360" w:lineRule="auto"/>
        <w:ind w:firstLineChars="200" w:firstLine="440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老子让人们明白了</w:t>
      </w:r>
      <w:bookmarkStart w:id="0" w:name="_Hlk48764016"/>
      <w:r w:rsidRPr="00B172B6">
        <w:rPr>
          <w:rFonts w:ascii="宋体" w:eastAsia="宋体" w:hAnsi="宋体" w:hint="eastAsia"/>
          <w:color w:val="EE0000"/>
          <w:szCs w:val="22"/>
        </w:rPr>
        <w:t>有无相生、对立统一</w:t>
      </w:r>
      <w:bookmarkEnd w:id="0"/>
      <w:r w:rsidRPr="00B172B6">
        <w:rPr>
          <w:rFonts w:ascii="宋体" w:eastAsia="宋体" w:hAnsi="宋体" w:hint="eastAsia"/>
          <w:szCs w:val="22"/>
        </w:rPr>
        <w:t>的道理，</w:t>
      </w:r>
      <w:r w:rsidR="00D50DEC" w:rsidRPr="00B172B6">
        <w:rPr>
          <w:rFonts w:ascii="宋体" w:eastAsia="宋体" w:hAnsi="宋体" w:hint="eastAsia"/>
          <w:szCs w:val="22"/>
        </w:rPr>
        <w:t>也提醒人们</w:t>
      </w:r>
      <w:r w:rsidR="00D50DEC" w:rsidRPr="00B172B6">
        <w:rPr>
          <w:rFonts w:ascii="宋体" w:eastAsia="宋体" w:hAnsi="宋体" w:hint="eastAsia"/>
          <w:color w:val="EE0000"/>
          <w:szCs w:val="22"/>
        </w:rPr>
        <w:t>不能片面的看待问题</w:t>
      </w:r>
      <w:r w:rsidR="00D50DEC" w:rsidRPr="00B172B6">
        <w:rPr>
          <w:rFonts w:ascii="宋体" w:eastAsia="宋体" w:hAnsi="宋体" w:hint="eastAsia"/>
          <w:szCs w:val="22"/>
        </w:rPr>
        <w:t>：</w:t>
      </w:r>
      <w:r w:rsidR="00B16400" w:rsidRPr="00B172B6">
        <w:rPr>
          <w:rFonts w:ascii="宋体" w:eastAsia="宋体" w:hAnsi="宋体" w:hint="eastAsia"/>
          <w:szCs w:val="22"/>
        </w:rPr>
        <w:t>事物是由“有”“无”两者结合而成，从而可以“利”和“用”</w:t>
      </w:r>
      <w:r w:rsidR="00572A6C" w:rsidRPr="00B172B6">
        <w:rPr>
          <w:rFonts w:ascii="宋体" w:eastAsia="宋体" w:hAnsi="宋体" w:hint="eastAsia"/>
          <w:szCs w:val="22"/>
        </w:rPr>
        <w:t>；</w:t>
      </w:r>
      <w:r w:rsidR="00B845D7" w:rsidRPr="00B172B6">
        <w:rPr>
          <w:rFonts w:ascii="宋体" w:eastAsia="宋体" w:hAnsi="宋体" w:hint="eastAsia"/>
          <w:szCs w:val="22"/>
        </w:rPr>
        <w:t>不能仅仅关注有形物的价值，更要关注</w:t>
      </w:r>
      <w:r w:rsidR="00B845D7" w:rsidRPr="00B172B6">
        <w:rPr>
          <w:rFonts w:ascii="宋体" w:eastAsia="宋体" w:hAnsi="宋体" w:hint="eastAsia"/>
          <w:color w:val="EE0000"/>
          <w:szCs w:val="22"/>
        </w:rPr>
        <w:t>无形</w:t>
      </w:r>
      <w:r w:rsidR="00B845D7" w:rsidRPr="00B172B6">
        <w:rPr>
          <w:rFonts w:ascii="宋体" w:eastAsia="宋体" w:hAnsi="宋体" w:hint="eastAsia"/>
          <w:szCs w:val="22"/>
        </w:rPr>
        <w:t>的</w:t>
      </w:r>
      <w:r w:rsidR="00514AD2" w:rsidRPr="00B172B6">
        <w:rPr>
          <w:rFonts w:ascii="宋体" w:eastAsia="宋体" w:hAnsi="宋体" w:hint="eastAsia"/>
          <w:szCs w:val="22"/>
        </w:rPr>
        <w:t>存在</w:t>
      </w:r>
      <w:r w:rsidR="00742C21" w:rsidRPr="00B172B6">
        <w:rPr>
          <w:rFonts w:ascii="宋体" w:eastAsia="宋体" w:hAnsi="宋体" w:hint="eastAsia"/>
          <w:szCs w:val="22"/>
        </w:rPr>
        <w:t>。你能试着</w:t>
      </w:r>
      <w:r w:rsidR="008E7315" w:rsidRPr="00B172B6">
        <w:rPr>
          <w:rFonts w:ascii="宋体" w:eastAsia="宋体" w:hAnsi="宋体" w:hint="eastAsia"/>
          <w:szCs w:val="22"/>
        </w:rPr>
        <w:t>在</w:t>
      </w:r>
      <w:r w:rsidR="00742C21" w:rsidRPr="00B172B6">
        <w:rPr>
          <w:rFonts w:ascii="宋体" w:eastAsia="宋体" w:hAnsi="宋体" w:hint="eastAsia"/>
          <w:szCs w:val="22"/>
        </w:rPr>
        <w:t>学习、</w:t>
      </w:r>
      <w:r w:rsidR="00D37C20" w:rsidRPr="00B172B6">
        <w:rPr>
          <w:rFonts w:ascii="宋体" w:eastAsia="宋体" w:hAnsi="宋体" w:hint="eastAsia"/>
          <w:szCs w:val="22"/>
        </w:rPr>
        <w:t>读书</w:t>
      </w:r>
      <w:r w:rsidR="008E7315" w:rsidRPr="00B172B6">
        <w:rPr>
          <w:rFonts w:ascii="宋体" w:eastAsia="宋体" w:hAnsi="宋体" w:hint="eastAsia"/>
          <w:szCs w:val="22"/>
        </w:rPr>
        <w:t>、交友等日常生活领域中，具体举出一处“有”“无”相结合的例子吗？</w:t>
      </w:r>
    </w:p>
    <w:p w14:paraId="67E86926" w14:textId="47A4A15B" w:rsidR="00723B5A" w:rsidRDefault="00723B5A" w:rsidP="00723B5A">
      <w:pPr>
        <w:spacing w:after="0"/>
        <w:rPr>
          <w:rFonts w:ascii="楷体" w:eastAsia="楷体" w:hAnsi="楷体" w:hint="eastAsia"/>
          <w:color w:val="FF0000"/>
          <w:u w:val="single"/>
        </w:rPr>
      </w:pPr>
      <w:bookmarkStart w:id="1" w:name="_Hlk48314269"/>
      <w:r>
        <w:rPr>
          <w:rFonts w:ascii="楷体" w:eastAsia="楷体" w:hAnsi="楷体" w:hint="eastAsia"/>
          <w:color w:val="FF0000"/>
          <w:u w:val="single"/>
        </w:rPr>
        <w:t xml:space="preserve">比如学习与休息，我们能把一天二十四小时都用来学习吗？这样做一周不到就会崩溃。所以，我们白天学习，晚上休息。睡觉休息恰恰是积蓄力量，是为了第二天更好地学习。读书也是如此。如果囫囵吞枣不假思索地读书，把头脑塞得满满的，不给自己留下思考空间和消化吸收的余地，读书的效果如何能好？ </w:t>
      </w:r>
    </w:p>
    <w:bookmarkEnd w:id="1"/>
    <w:p w14:paraId="4C1773FF" w14:textId="77777777" w:rsidR="00466338" w:rsidRPr="00723B5A" w:rsidRDefault="00466338" w:rsidP="004E0311">
      <w:pPr>
        <w:spacing w:after="0" w:line="360" w:lineRule="auto"/>
        <w:jc w:val="both"/>
        <w:rPr>
          <w:rFonts w:ascii="黑体" w:eastAsia="黑体" w:hAnsi="黑体" w:hint="eastAsia"/>
          <w:szCs w:val="22"/>
        </w:rPr>
      </w:pPr>
    </w:p>
    <w:p w14:paraId="51DF0E08" w14:textId="145DCA4B" w:rsidR="00466338" w:rsidRPr="00B172B6" w:rsidRDefault="00466338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2.</w:t>
      </w:r>
      <w:r w:rsidR="00947D59" w:rsidRPr="00B172B6">
        <w:rPr>
          <w:rFonts w:ascii="黑体" w:eastAsia="黑体" w:hAnsi="黑体" w:hint="eastAsia"/>
          <w:szCs w:val="22"/>
        </w:rPr>
        <w:t>第二十四章</w:t>
      </w:r>
    </w:p>
    <w:p w14:paraId="643D8F7C" w14:textId="0BD75388" w:rsidR="00041B6F" w:rsidRPr="00B172B6" w:rsidRDefault="00C95B3B" w:rsidP="004E0311">
      <w:pPr>
        <w:spacing w:after="0" w:line="360" w:lineRule="auto"/>
        <w:ind w:firstLine="440"/>
        <w:jc w:val="both"/>
        <w:rPr>
          <w:rFonts w:ascii="宋体" w:eastAsia="宋体" w:hAnsi="宋体" w:hint="eastAsia"/>
          <w:bCs/>
          <w:szCs w:val="22"/>
        </w:rPr>
      </w:pPr>
      <w:r w:rsidRPr="00B172B6">
        <w:rPr>
          <w:rFonts w:ascii="宋体" w:eastAsia="宋体" w:hAnsi="宋体" w:hint="eastAsia"/>
          <w:bCs/>
          <w:szCs w:val="22"/>
        </w:rPr>
        <w:t>本章主要论述</w:t>
      </w:r>
      <w:r w:rsidRPr="00B172B6">
        <w:rPr>
          <w:rFonts w:ascii="宋体" w:eastAsia="宋体" w:hAnsi="宋体" w:hint="eastAsia"/>
          <w:bCs/>
          <w:color w:val="EE0000"/>
          <w:szCs w:val="22"/>
        </w:rPr>
        <w:t>急躁冒进、自我炫耀</w:t>
      </w:r>
      <w:r w:rsidRPr="00B172B6">
        <w:rPr>
          <w:rFonts w:ascii="宋体" w:eastAsia="宋体" w:hAnsi="宋体" w:hint="eastAsia"/>
          <w:bCs/>
          <w:szCs w:val="22"/>
        </w:rPr>
        <w:t>不可取。文章一上来就连着列举了六种不合乎“道”的行为。其中，“企者”和“跨者”喻指</w:t>
      </w:r>
      <w:r w:rsidRPr="00B172B6">
        <w:rPr>
          <w:rFonts w:ascii="宋体" w:eastAsia="宋体" w:hAnsi="宋体" w:hint="eastAsia"/>
          <w:color w:val="FF0000"/>
          <w:szCs w:val="22"/>
          <w:u w:val="single"/>
          <w:lang w:eastAsia="zh-Hans"/>
        </w:rPr>
        <w:t>所谓的有为者急躁冒进的行为</w:t>
      </w:r>
      <w:r w:rsidRPr="00B172B6">
        <w:rPr>
          <w:rFonts w:ascii="宋体" w:eastAsia="宋体" w:hAnsi="宋体" w:hint="eastAsia"/>
          <w:bCs/>
          <w:szCs w:val="22"/>
        </w:rPr>
        <w:t>。老子认为</w:t>
      </w:r>
      <w:r w:rsidRPr="00B172B6">
        <w:rPr>
          <w:rFonts w:ascii="宋体" w:eastAsia="宋体" w:hAnsi="宋体" w:hint="eastAsia"/>
          <w:bCs/>
          <w:color w:val="EE0000"/>
          <w:szCs w:val="22"/>
        </w:rPr>
        <w:t>他们的举动违背了自然规律</w:t>
      </w:r>
      <w:r w:rsidRPr="00B172B6">
        <w:rPr>
          <w:rFonts w:ascii="宋体" w:eastAsia="宋体" w:hAnsi="宋体" w:hint="eastAsia"/>
          <w:bCs/>
          <w:szCs w:val="22"/>
        </w:rPr>
        <w:t>，不合“道德”，结果只能适得其反。</w:t>
      </w:r>
      <w:r w:rsidR="00041B6F" w:rsidRPr="00B172B6">
        <w:rPr>
          <w:rFonts w:ascii="宋体" w:eastAsia="宋体" w:hAnsi="宋体" w:hint="eastAsia"/>
          <w:bCs/>
          <w:szCs w:val="22"/>
        </w:rPr>
        <w:t>但</w:t>
      </w:r>
      <w:r w:rsidR="004E6EE7" w:rsidRPr="00B172B6">
        <w:rPr>
          <w:rFonts w:ascii="宋体" w:eastAsia="宋体" w:hAnsi="宋体" w:hint="eastAsia"/>
          <w:bCs/>
          <w:szCs w:val="22"/>
        </w:rPr>
        <w:t>为什么有人还要企立、还要跨行呢？错误根源就在于人内心的主观愿望</w:t>
      </w:r>
      <w:r w:rsidR="00A47213" w:rsidRPr="00B172B6">
        <w:rPr>
          <w:rFonts w:ascii="宋体" w:eastAsia="宋体" w:hAnsi="宋体" w:hint="eastAsia"/>
          <w:bCs/>
          <w:szCs w:val="22"/>
        </w:rPr>
        <w:t>：</w:t>
      </w:r>
      <w:r w:rsidR="004E6EE7" w:rsidRPr="00B172B6">
        <w:rPr>
          <w:rFonts w:ascii="宋体" w:eastAsia="宋体" w:hAnsi="宋体" w:hint="eastAsia"/>
          <w:bCs/>
          <w:szCs w:val="22"/>
        </w:rPr>
        <w:t>为了</w:t>
      </w:r>
      <w:r w:rsidR="004E6EE7" w:rsidRPr="00B172B6">
        <w:rPr>
          <w:rFonts w:ascii="宋体" w:eastAsia="宋体" w:hAnsi="宋体" w:hint="eastAsia"/>
          <w:bCs/>
          <w:color w:val="EE0000"/>
          <w:szCs w:val="22"/>
        </w:rPr>
        <w:t>站得高看得远</w:t>
      </w:r>
      <w:r w:rsidR="004E6EE7" w:rsidRPr="00B172B6">
        <w:rPr>
          <w:rFonts w:ascii="宋体" w:eastAsia="宋体" w:hAnsi="宋体" w:hint="eastAsia"/>
          <w:bCs/>
          <w:szCs w:val="22"/>
        </w:rPr>
        <w:t>，就踮起脚；为了</w:t>
      </w:r>
      <w:r w:rsidR="004E6EE7" w:rsidRPr="00B172B6">
        <w:rPr>
          <w:rFonts w:ascii="宋体" w:eastAsia="宋体" w:hAnsi="宋体" w:hint="eastAsia"/>
          <w:bCs/>
          <w:color w:val="EE0000"/>
          <w:szCs w:val="22"/>
        </w:rPr>
        <w:t>走得快走得远</w:t>
      </w:r>
      <w:r w:rsidR="00E778BC" w:rsidRPr="00B172B6">
        <w:rPr>
          <w:rFonts w:ascii="宋体" w:eastAsia="宋体" w:hAnsi="宋体" w:hint="eastAsia"/>
          <w:bCs/>
          <w:szCs w:val="22"/>
        </w:rPr>
        <w:t>，</w:t>
      </w:r>
      <w:r w:rsidR="004E6EE7" w:rsidRPr="00B172B6">
        <w:rPr>
          <w:rFonts w:ascii="宋体" w:eastAsia="宋体" w:hAnsi="宋体" w:hint="eastAsia"/>
          <w:bCs/>
          <w:szCs w:val="22"/>
        </w:rPr>
        <w:t>就跨大步前行。这些好高骛远、不自量力的</w:t>
      </w:r>
      <w:r w:rsidR="004E6EE7" w:rsidRPr="00B172B6">
        <w:rPr>
          <w:rFonts w:ascii="宋体" w:eastAsia="宋体" w:hAnsi="宋体" w:hint="eastAsia"/>
          <w:bCs/>
          <w:color w:val="EE0000"/>
          <w:szCs w:val="22"/>
        </w:rPr>
        <w:t>主观妄动</w:t>
      </w:r>
      <w:r w:rsidR="004E6EE7" w:rsidRPr="00B172B6">
        <w:rPr>
          <w:rFonts w:ascii="宋体" w:eastAsia="宋体" w:hAnsi="宋体" w:hint="eastAsia"/>
          <w:bCs/>
          <w:szCs w:val="22"/>
        </w:rPr>
        <w:t>，是想要</w:t>
      </w:r>
      <w:r w:rsidR="004E6EE7" w:rsidRPr="00B172B6">
        <w:rPr>
          <w:rFonts w:ascii="宋体" w:eastAsia="宋体" w:hAnsi="宋体" w:hint="eastAsia"/>
          <w:bCs/>
          <w:color w:val="EE0000"/>
          <w:szCs w:val="22"/>
        </w:rPr>
        <w:t>突破人体的自然状态</w:t>
      </w:r>
      <w:r w:rsidR="004E6EE7" w:rsidRPr="00B172B6">
        <w:rPr>
          <w:rFonts w:ascii="宋体" w:eastAsia="宋体" w:hAnsi="宋体" w:hint="eastAsia"/>
          <w:bCs/>
          <w:szCs w:val="22"/>
        </w:rPr>
        <w:t>，是急于求成、内心焦躁的心理反映，所以结果必然适得其反。</w:t>
      </w:r>
    </w:p>
    <w:p w14:paraId="778B117B" w14:textId="17B3139E" w:rsidR="00985C06" w:rsidRPr="00B172B6" w:rsidRDefault="00606C5C" w:rsidP="004E0311">
      <w:pPr>
        <w:spacing w:after="0" w:line="360" w:lineRule="auto"/>
        <w:ind w:firstLine="440"/>
        <w:jc w:val="both"/>
        <w:rPr>
          <w:rFonts w:ascii="宋体" w:eastAsia="宋体" w:hAnsi="宋体" w:hint="eastAsia"/>
          <w:bCs/>
          <w:szCs w:val="22"/>
        </w:rPr>
      </w:pPr>
      <w:r w:rsidRPr="00B172B6">
        <w:rPr>
          <w:rFonts w:ascii="宋体" w:eastAsia="宋体" w:hAnsi="宋体" w:hint="eastAsia"/>
          <w:bCs/>
          <w:szCs w:val="22"/>
        </w:rPr>
        <w:t>由此，老子还指出了四种相似的不良行为后果：</w:t>
      </w:r>
      <w:r w:rsidRPr="00B172B6">
        <w:rPr>
          <w:rFonts w:ascii="宋体" w:eastAsia="宋体" w:hAnsi="宋体" w:hint="eastAsia"/>
          <w:bCs/>
          <w:color w:val="EE0000"/>
          <w:szCs w:val="22"/>
        </w:rPr>
        <w:t>自见</w:t>
      </w:r>
      <w:r w:rsidRPr="00B172B6">
        <w:rPr>
          <w:rFonts w:ascii="宋体" w:eastAsia="宋体" w:hAnsi="宋体" w:hint="eastAsia"/>
          <w:bCs/>
          <w:szCs w:val="22"/>
        </w:rPr>
        <w:t>、</w:t>
      </w:r>
      <w:r w:rsidRPr="00B172B6">
        <w:rPr>
          <w:rFonts w:ascii="宋体" w:eastAsia="宋体" w:hAnsi="宋体" w:hint="eastAsia"/>
          <w:bCs/>
          <w:color w:val="EE0000"/>
          <w:szCs w:val="22"/>
        </w:rPr>
        <w:t>自是</w:t>
      </w:r>
      <w:r w:rsidRPr="00B172B6">
        <w:rPr>
          <w:rFonts w:ascii="宋体" w:eastAsia="宋体" w:hAnsi="宋体" w:hint="eastAsia"/>
          <w:bCs/>
          <w:szCs w:val="22"/>
        </w:rPr>
        <w:t>、</w:t>
      </w:r>
      <w:r w:rsidRPr="00B172B6">
        <w:rPr>
          <w:rFonts w:ascii="宋体" w:eastAsia="宋体" w:hAnsi="宋体" w:hint="eastAsia"/>
          <w:bCs/>
          <w:color w:val="EE0000"/>
          <w:szCs w:val="22"/>
        </w:rPr>
        <w:t>自伐</w:t>
      </w:r>
      <w:r w:rsidRPr="00B172B6">
        <w:rPr>
          <w:rFonts w:ascii="宋体" w:eastAsia="宋体" w:hAnsi="宋体" w:hint="eastAsia"/>
          <w:bCs/>
          <w:szCs w:val="22"/>
        </w:rPr>
        <w:t>、</w:t>
      </w:r>
      <w:r w:rsidRPr="00B172B6">
        <w:rPr>
          <w:rFonts w:ascii="宋体" w:eastAsia="宋体" w:hAnsi="宋体" w:hint="eastAsia"/>
          <w:bCs/>
          <w:color w:val="EE0000"/>
          <w:szCs w:val="22"/>
        </w:rPr>
        <w:t>自矜</w:t>
      </w:r>
      <w:r w:rsidRPr="00B172B6">
        <w:rPr>
          <w:rFonts w:ascii="宋体" w:eastAsia="宋体" w:hAnsi="宋体" w:hint="eastAsia"/>
          <w:bCs/>
          <w:szCs w:val="22"/>
        </w:rPr>
        <w:t>，这些人性中的通病，其本质都是</w:t>
      </w:r>
      <w:r w:rsidRPr="00B172B6">
        <w:rPr>
          <w:rFonts w:ascii="宋体" w:eastAsia="宋体" w:hAnsi="宋体" w:hint="eastAsia"/>
          <w:bCs/>
          <w:color w:val="EE0000"/>
          <w:szCs w:val="22"/>
        </w:rPr>
        <w:t>喜欢追逐事物的显相</w:t>
      </w:r>
      <w:r w:rsidRPr="00B172B6">
        <w:rPr>
          <w:rFonts w:ascii="宋体" w:eastAsia="宋体" w:hAnsi="宋体" w:hint="eastAsia"/>
          <w:bCs/>
          <w:szCs w:val="22"/>
        </w:rPr>
        <w:t>，过于看重自我</w:t>
      </w:r>
      <w:r w:rsidR="00FB504E" w:rsidRPr="00B172B6">
        <w:rPr>
          <w:rFonts w:ascii="宋体" w:eastAsia="宋体" w:hAnsi="宋体" w:hint="eastAsia"/>
          <w:bCs/>
          <w:szCs w:val="22"/>
        </w:rPr>
        <w:t>、</w:t>
      </w:r>
      <w:r w:rsidRPr="00B172B6">
        <w:rPr>
          <w:rFonts w:ascii="宋体" w:eastAsia="宋体" w:hAnsi="宋体" w:hint="eastAsia"/>
          <w:bCs/>
          <w:szCs w:val="22"/>
        </w:rPr>
        <w:t>急于表现</w:t>
      </w:r>
      <w:r w:rsidR="00FB504E" w:rsidRPr="00B172B6">
        <w:rPr>
          <w:rFonts w:ascii="宋体" w:eastAsia="宋体" w:hAnsi="宋体" w:hint="eastAsia"/>
          <w:bCs/>
          <w:szCs w:val="22"/>
        </w:rPr>
        <w:t>、</w:t>
      </w:r>
      <w:r w:rsidRPr="00B172B6">
        <w:rPr>
          <w:rFonts w:ascii="宋体" w:eastAsia="宋体" w:hAnsi="宋体" w:hint="eastAsia"/>
          <w:bCs/>
          <w:szCs w:val="22"/>
        </w:rPr>
        <w:t>自我夸耀</w:t>
      </w:r>
      <w:r w:rsidR="00FB504E" w:rsidRPr="00B172B6">
        <w:rPr>
          <w:rFonts w:ascii="宋体" w:eastAsia="宋体" w:hAnsi="宋体" w:hint="eastAsia"/>
          <w:bCs/>
          <w:szCs w:val="22"/>
        </w:rPr>
        <w:t>、</w:t>
      </w:r>
      <w:r w:rsidRPr="00B172B6">
        <w:rPr>
          <w:rFonts w:ascii="宋体" w:eastAsia="宋体" w:hAnsi="宋体" w:hint="eastAsia"/>
          <w:bCs/>
          <w:szCs w:val="22"/>
        </w:rPr>
        <w:t>贪功冒进</w:t>
      </w:r>
      <w:r w:rsidR="00D82770" w:rsidRPr="00B172B6">
        <w:rPr>
          <w:rFonts w:ascii="宋体" w:eastAsia="宋体" w:hAnsi="宋体" w:hint="eastAsia"/>
          <w:bCs/>
          <w:szCs w:val="22"/>
        </w:rPr>
        <w:t>，</w:t>
      </w:r>
      <w:r w:rsidRPr="00B172B6">
        <w:rPr>
          <w:rFonts w:ascii="宋体" w:eastAsia="宋体" w:hAnsi="宋体" w:hint="eastAsia"/>
          <w:bCs/>
          <w:szCs w:val="22"/>
        </w:rPr>
        <w:t>都是</w:t>
      </w:r>
      <w:r w:rsidRPr="00B172B6">
        <w:rPr>
          <w:rFonts w:ascii="宋体" w:eastAsia="宋体" w:hAnsi="宋体" w:hint="eastAsia"/>
          <w:bCs/>
          <w:color w:val="EE0000"/>
          <w:szCs w:val="22"/>
        </w:rPr>
        <w:t>事情做过了头</w:t>
      </w:r>
      <w:r w:rsidRPr="00B172B6">
        <w:rPr>
          <w:rFonts w:ascii="宋体" w:eastAsia="宋体" w:hAnsi="宋体" w:hint="eastAsia"/>
          <w:bCs/>
          <w:szCs w:val="22"/>
        </w:rPr>
        <w:t>，是</w:t>
      </w:r>
      <w:r w:rsidR="00D82770" w:rsidRPr="00B172B6">
        <w:rPr>
          <w:rFonts w:ascii="宋体" w:eastAsia="宋体" w:hAnsi="宋体" w:hint="eastAsia"/>
          <w:bCs/>
          <w:szCs w:val="22"/>
        </w:rPr>
        <w:t>“</w:t>
      </w:r>
      <w:r w:rsidRPr="00B172B6">
        <w:rPr>
          <w:rFonts w:ascii="宋体" w:eastAsia="宋体" w:hAnsi="宋体" w:hint="eastAsia"/>
          <w:bCs/>
          <w:color w:val="EE0000"/>
          <w:szCs w:val="22"/>
        </w:rPr>
        <w:t>余食赘行</w:t>
      </w:r>
      <w:r w:rsidR="00D82770" w:rsidRPr="00B172B6">
        <w:rPr>
          <w:rFonts w:ascii="宋体" w:eastAsia="宋体" w:hAnsi="宋体" w:hint="eastAsia"/>
          <w:bCs/>
          <w:szCs w:val="22"/>
        </w:rPr>
        <w:t>”</w:t>
      </w:r>
      <w:r w:rsidRPr="00B172B6">
        <w:rPr>
          <w:rFonts w:ascii="宋体" w:eastAsia="宋体" w:hAnsi="宋体" w:hint="eastAsia"/>
          <w:bCs/>
          <w:szCs w:val="22"/>
        </w:rPr>
        <w:t>，不符合“道”的原则，有道之人</w:t>
      </w:r>
      <w:r w:rsidR="000274E9" w:rsidRPr="00B172B6">
        <w:rPr>
          <w:rFonts w:ascii="宋体" w:eastAsia="宋体" w:hAnsi="宋体" w:hint="eastAsia"/>
          <w:bCs/>
          <w:szCs w:val="22"/>
        </w:rPr>
        <w:t>绝</w:t>
      </w:r>
      <w:r w:rsidRPr="00B172B6">
        <w:rPr>
          <w:rFonts w:ascii="宋体" w:eastAsia="宋体" w:hAnsi="宋体" w:hint="eastAsia"/>
          <w:bCs/>
          <w:szCs w:val="22"/>
        </w:rPr>
        <w:t>不会这样做。</w:t>
      </w:r>
    </w:p>
    <w:p w14:paraId="2E75A7F0" w14:textId="77777777" w:rsidR="00985C06" w:rsidRPr="00B172B6" w:rsidRDefault="00985C06" w:rsidP="00A16AC7">
      <w:pPr>
        <w:spacing w:after="0" w:line="276" w:lineRule="auto"/>
        <w:jc w:val="both"/>
        <w:rPr>
          <w:rFonts w:ascii="宋体" w:eastAsia="宋体" w:hAnsi="宋体" w:hint="eastAsia"/>
          <w:bCs/>
          <w:szCs w:val="22"/>
        </w:rPr>
      </w:pPr>
    </w:p>
    <w:p w14:paraId="4866519F" w14:textId="6B1C0EEE" w:rsidR="00947D59" w:rsidRPr="00B172B6" w:rsidRDefault="00947D59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3.第三十三章</w:t>
      </w:r>
    </w:p>
    <w:p w14:paraId="05767324" w14:textId="77777777" w:rsidR="009E0AC8" w:rsidRPr="00B172B6" w:rsidRDefault="009E0AC8" w:rsidP="004E0311">
      <w:pPr>
        <w:spacing w:after="0" w:line="360" w:lineRule="auto"/>
        <w:ind w:firstLine="440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本章</w:t>
      </w:r>
      <w:r w:rsidRPr="00B172B6">
        <w:rPr>
          <w:rFonts w:ascii="宋体" w:eastAsia="宋体" w:hAnsi="宋体" w:cs="宋体" w:hint="eastAsia"/>
          <w:szCs w:val="22"/>
          <w:lang w:eastAsia="zh-Hans"/>
        </w:rPr>
        <w:t>老子的侧重点在自我修养，即“</w:t>
      </w:r>
      <w:r w:rsidRPr="00B172B6">
        <w:rPr>
          <w:rFonts w:ascii="宋体" w:eastAsia="宋体" w:hAnsi="宋体" w:cs="宋体" w:hint="eastAsia"/>
          <w:color w:val="EE0000"/>
          <w:szCs w:val="22"/>
          <w:lang w:eastAsia="zh-Hans"/>
        </w:rPr>
        <w:t>自知</w:t>
      </w:r>
      <w:r w:rsidRPr="00B172B6">
        <w:rPr>
          <w:rFonts w:ascii="宋体" w:eastAsia="宋体" w:hAnsi="宋体" w:cs="宋体" w:hint="eastAsia"/>
          <w:szCs w:val="22"/>
          <w:lang w:eastAsia="zh-Hans"/>
        </w:rPr>
        <w:t>”“</w:t>
      </w:r>
      <w:r w:rsidRPr="00B172B6">
        <w:rPr>
          <w:rFonts w:ascii="宋体" w:eastAsia="宋体" w:hAnsi="宋体" w:cs="宋体" w:hint="eastAsia"/>
          <w:color w:val="EE0000"/>
          <w:szCs w:val="22"/>
          <w:lang w:eastAsia="zh-Hans"/>
        </w:rPr>
        <w:t>自胜</w:t>
      </w:r>
      <w:r w:rsidRPr="00B172B6">
        <w:rPr>
          <w:rFonts w:ascii="宋体" w:eastAsia="宋体" w:hAnsi="宋体" w:cs="宋体" w:hint="eastAsia"/>
          <w:szCs w:val="22"/>
          <w:lang w:eastAsia="zh-Hans"/>
        </w:rPr>
        <w:t>”“</w:t>
      </w:r>
      <w:r w:rsidRPr="00B172B6">
        <w:rPr>
          <w:rFonts w:ascii="宋体" w:eastAsia="宋体" w:hAnsi="宋体" w:cs="宋体" w:hint="eastAsia"/>
          <w:color w:val="EE0000"/>
          <w:szCs w:val="22"/>
          <w:lang w:eastAsia="zh-Hans"/>
        </w:rPr>
        <w:t>知足</w:t>
      </w:r>
      <w:r w:rsidRPr="00B172B6">
        <w:rPr>
          <w:rFonts w:ascii="宋体" w:eastAsia="宋体" w:hAnsi="宋体" w:cs="宋体" w:hint="eastAsia"/>
          <w:szCs w:val="22"/>
          <w:lang w:eastAsia="zh-Hans"/>
        </w:rPr>
        <w:t>”“</w:t>
      </w:r>
      <w:r w:rsidRPr="00B172B6">
        <w:rPr>
          <w:rFonts w:ascii="宋体" w:eastAsia="宋体" w:hAnsi="宋体" w:cs="宋体" w:hint="eastAsia"/>
          <w:color w:val="EE0000"/>
          <w:szCs w:val="22"/>
          <w:lang w:eastAsia="zh-Hans"/>
        </w:rPr>
        <w:t>强行</w:t>
      </w:r>
      <w:r w:rsidRPr="00B172B6">
        <w:rPr>
          <w:rFonts w:ascii="宋体" w:eastAsia="宋体" w:hAnsi="宋体" w:cs="宋体" w:hint="eastAsia"/>
          <w:szCs w:val="22"/>
          <w:lang w:eastAsia="zh-Hans"/>
        </w:rPr>
        <w:t>”。</w:t>
      </w:r>
    </w:p>
    <w:p w14:paraId="2C2BCE19" w14:textId="3FBB1A4D" w:rsidR="009E0AC8" w:rsidRPr="00B172B6" w:rsidRDefault="009E0AC8" w:rsidP="004E0311">
      <w:pPr>
        <w:spacing w:after="0" w:line="360" w:lineRule="auto"/>
        <w:ind w:firstLine="440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lastRenderedPageBreak/>
        <w:t>“知人者”，只是</w:t>
      </w:r>
      <w:r w:rsidRPr="00B172B6">
        <w:rPr>
          <w:rFonts w:ascii="宋体" w:eastAsia="宋体" w:hAnsi="宋体" w:hint="eastAsia"/>
          <w:color w:val="EE0000"/>
          <w:szCs w:val="22"/>
        </w:rPr>
        <w:t>了解别人，了解外物</w:t>
      </w:r>
      <w:r w:rsidRPr="00B172B6">
        <w:rPr>
          <w:rFonts w:ascii="宋体" w:eastAsia="宋体" w:hAnsi="宋体" w:hint="eastAsia"/>
          <w:szCs w:val="22"/>
        </w:rPr>
        <w:t>，是知人不知己，知外不知内，所以是一般之智。“自知者”能通过外事外物</w:t>
      </w:r>
      <w:r w:rsidRPr="00B172B6">
        <w:rPr>
          <w:rFonts w:ascii="宋体" w:eastAsia="宋体" w:hAnsi="宋体" w:hint="eastAsia"/>
          <w:color w:val="EE0000"/>
          <w:szCs w:val="22"/>
        </w:rPr>
        <w:t>反省自身</w:t>
      </w:r>
      <w:r w:rsidRPr="00B172B6">
        <w:rPr>
          <w:rFonts w:ascii="宋体" w:eastAsia="宋体" w:hAnsi="宋体" w:hint="eastAsia"/>
          <w:szCs w:val="22"/>
        </w:rPr>
        <w:t>，清醒地认识自己的长处和短处，并能把握自己，从而体察到生命本质，这是心灵之明，是明于道。</w:t>
      </w:r>
    </w:p>
    <w:p w14:paraId="278E5A64" w14:textId="5A3DF09F" w:rsidR="009E0AC8" w:rsidRPr="00B172B6" w:rsidRDefault="009E0AC8" w:rsidP="004E0311">
      <w:pPr>
        <w:spacing w:after="0" w:line="360" w:lineRule="auto"/>
        <w:ind w:firstLine="440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“胜人者”，凭借的是</w:t>
      </w:r>
      <w:r w:rsidRPr="00B172B6">
        <w:rPr>
          <w:rFonts w:ascii="宋体" w:eastAsia="宋体" w:hAnsi="宋体" w:hint="eastAsia"/>
          <w:color w:val="EE0000"/>
          <w:szCs w:val="22"/>
        </w:rPr>
        <w:t>外在</w:t>
      </w:r>
      <w:r w:rsidRPr="00B172B6">
        <w:rPr>
          <w:rFonts w:ascii="宋体" w:eastAsia="宋体" w:hAnsi="宋体" w:hint="eastAsia"/>
          <w:szCs w:val="22"/>
        </w:rPr>
        <w:t>的力量，而“自胜者”，凭借的是</w:t>
      </w:r>
      <w:r w:rsidRPr="00B172B6">
        <w:rPr>
          <w:rFonts w:ascii="宋体" w:eastAsia="宋体" w:hAnsi="宋体" w:hint="eastAsia"/>
          <w:color w:val="EE0000"/>
          <w:szCs w:val="22"/>
        </w:rPr>
        <w:t>内在的坚强意志</w:t>
      </w:r>
      <w:r w:rsidRPr="00B172B6">
        <w:rPr>
          <w:rFonts w:ascii="宋体" w:eastAsia="宋体" w:hAnsi="宋体" w:hint="eastAsia"/>
          <w:szCs w:val="22"/>
        </w:rPr>
        <w:t>，能够时时反省自己，克制欲望，摒除杂念，战胜偏见。这种真正能够把控自己的人，才能达到无所不容、物我两忘的境界，才称得上是强者。</w:t>
      </w:r>
    </w:p>
    <w:p w14:paraId="1B2E88D8" w14:textId="6DE91415" w:rsidR="009E0AC8" w:rsidRPr="00B172B6" w:rsidRDefault="001A5EE2" w:rsidP="004E0311">
      <w:pPr>
        <w:spacing w:after="0" w:line="360" w:lineRule="auto"/>
        <w:ind w:firstLine="440"/>
        <w:jc w:val="both"/>
        <w:rPr>
          <w:rFonts w:ascii="宋体" w:eastAsia="宋体" w:hAnsi="宋体" w:hint="eastAsia"/>
          <w:szCs w:val="22"/>
        </w:rPr>
      </w:pPr>
      <w:r>
        <w:rPr>
          <w:rFonts w:ascii="宋体" w:eastAsia="宋体" w:hAnsi="宋体" w:hint="eastAsia"/>
          <w:szCs w:val="22"/>
        </w:rPr>
        <w:t>而</w:t>
      </w:r>
      <w:r w:rsidR="004B58B7" w:rsidRPr="00B172B6">
        <w:rPr>
          <w:rFonts w:ascii="宋体" w:eastAsia="宋体" w:hAnsi="宋体" w:hint="eastAsia"/>
          <w:szCs w:val="22"/>
        </w:rPr>
        <w:t>“</w:t>
      </w:r>
      <w:r w:rsidR="00092438" w:rsidRPr="00B172B6">
        <w:rPr>
          <w:rFonts w:ascii="宋体" w:eastAsia="宋体" w:hAnsi="宋体" w:hint="eastAsia"/>
          <w:szCs w:val="22"/>
        </w:rPr>
        <w:t>知足者富</w:t>
      </w:r>
      <w:r w:rsidR="004B58B7" w:rsidRPr="00B172B6">
        <w:rPr>
          <w:rFonts w:ascii="宋体" w:eastAsia="宋体" w:hAnsi="宋体" w:hint="eastAsia"/>
          <w:szCs w:val="22"/>
        </w:rPr>
        <w:t>”</w:t>
      </w:r>
      <w:r w:rsidR="008110D7">
        <w:rPr>
          <w:rFonts w:ascii="宋体" w:eastAsia="宋体" w:hAnsi="宋体" w:hint="eastAsia"/>
          <w:szCs w:val="22"/>
        </w:rPr>
        <w:t>不等于</w:t>
      </w:r>
      <w:r w:rsidR="00092438" w:rsidRPr="00B172B6">
        <w:rPr>
          <w:rFonts w:ascii="宋体" w:eastAsia="宋体" w:hAnsi="宋体" w:hint="eastAsia"/>
          <w:szCs w:val="22"/>
        </w:rPr>
        <w:t>“知足常乐”，</w:t>
      </w:r>
      <w:r w:rsidR="008110D7">
        <w:rPr>
          <w:rFonts w:ascii="宋体" w:eastAsia="宋体" w:hAnsi="宋体" w:hint="eastAsia"/>
          <w:szCs w:val="22"/>
        </w:rPr>
        <w:t>因为后者是</w:t>
      </w:r>
      <w:r w:rsidR="003C4B3D" w:rsidRPr="00B172B6">
        <w:rPr>
          <w:rFonts w:ascii="宋体" w:eastAsia="宋体" w:hAnsi="宋体" w:hint="eastAsia"/>
          <w:color w:val="EE0000"/>
          <w:szCs w:val="22"/>
        </w:rPr>
        <w:t>满足于现状或安于物质匮乏</w:t>
      </w:r>
      <w:r w:rsidR="00092438" w:rsidRPr="00B172B6">
        <w:rPr>
          <w:rFonts w:ascii="宋体" w:eastAsia="宋体" w:hAnsi="宋体" w:hint="eastAsia"/>
          <w:szCs w:val="22"/>
        </w:rPr>
        <w:t>，</w:t>
      </w:r>
      <w:r w:rsidR="008110D7">
        <w:rPr>
          <w:rFonts w:ascii="宋体" w:eastAsia="宋体" w:hAnsi="宋体" w:hint="eastAsia"/>
          <w:szCs w:val="22"/>
        </w:rPr>
        <w:t>而</w:t>
      </w:r>
      <w:r w:rsidR="009E0AC8" w:rsidRPr="00B172B6">
        <w:rPr>
          <w:rFonts w:ascii="宋体" w:eastAsia="宋体" w:hAnsi="宋体" w:hint="eastAsia"/>
          <w:szCs w:val="22"/>
        </w:rPr>
        <w:t>在老子看来，</w:t>
      </w:r>
      <w:r w:rsidR="00500BFF">
        <w:rPr>
          <w:rFonts w:ascii="宋体" w:eastAsia="宋体" w:hAnsi="宋体" w:hint="eastAsia"/>
          <w:szCs w:val="22"/>
        </w:rPr>
        <w:t>当人</w:t>
      </w:r>
      <w:r w:rsidR="00D411DC">
        <w:rPr>
          <w:rFonts w:ascii="宋体" w:eastAsia="宋体" w:hAnsi="宋体" w:hint="eastAsia"/>
          <w:szCs w:val="22"/>
        </w:rPr>
        <w:t>知道自己的真实需求、不被无穷的欲望牵引、不以外在的占有来衡量自身的</w:t>
      </w:r>
      <w:r w:rsidR="00D72B29">
        <w:rPr>
          <w:rFonts w:ascii="宋体" w:eastAsia="宋体" w:hAnsi="宋体" w:hint="eastAsia"/>
          <w:szCs w:val="22"/>
        </w:rPr>
        <w:t>价值，就达到了</w:t>
      </w:r>
      <w:r w:rsidR="0063652A" w:rsidRPr="000D0D5B">
        <w:rPr>
          <w:rFonts w:ascii="宋体" w:eastAsia="宋体" w:hAnsi="宋体" w:hint="eastAsia"/>
          <w:color w:val="EE0000"/>
          <w:szCs w:val="22"/>
        </w:rPr>
        <w:t>精神层面的真正富足</w:t>
      </w:r>
      <w:r w:rsidR="009E0AC8" w:rsidRPr="00B172B6">
        <w:rPr>
          <w:rFonts w:ascii="宋体" w:eastAsia="宋体" w:hAnsi="宋体" w:hint="eastAsia"/>
          <w:szCs w:val="22"/>
        </w:rPr>
        <w:t>。</w:t>
      </w:r>
      <w:r w:rsidR="00D271D9">
        <w:rPr>
          <w:rFonts w:ascii="宋体" w:eastAsia="宋体" w:hAnsi="宋体" w:hint="eastAsia"/>
          <w:szCs w:val="22"/>
        </w:rPr>
        <w:t>这样的人</w:t>
      </w:r>
      <w:r w:rsidR="009E0AC8" w:rsidRPr="00B172B6">
        <w:rPr>
          <w:rFonts w:ascii="宋体" w:eastAsia="宋体" w:hAnsi="宋体" w:hint="eastAsia"/>
          <w:szCs w:val="22"/>
        </w:rPr>
        <w:t>不失“自知”“自胜”的立身之本，</w:t>
      </w:r>
      <w:r w:rsidR="00FE0F0A">
        <w:rPr>
          <w:rFonts w:ascii="宋体" w:eastAsia="宋体" w:hAnsi="宋体" w:hint="eastAsia"/>
          <w:szCs w:val="22"/>
        </w:rPr>
        <w:t>能够长期维持这种稳定的状态，</w:t>
      </w:r>
      <w:r w:rsidR="00E23533">
        <w:rPr>
          <w:rFonts w:ascii="宋体" w:eastAsia="宋体" w:hAnsi="宋体" w:hint="eastAsia"/>
          <w:szCs w:val="22"/>
        </w:rPr>
        <w:t>即是“</w:t>
      </w:r>
      <w:r w:rsidR="00E23533" w:rsidRPr="00255D9A">
        <w:rPr>
          <w:rFonts w:ascii="宋体" w:eastAsia="宋体" w:hAnsi="宋体" w:hint="eastAsia"/>
          <w:color w:val="EE0000"/>
          <w:szCs w:val="22"/>
        </w:rPr>
        <w:t>不失其所者久</w:t>
      </w:r>
      <w:r w:rsidR="00E23533">
        <w:rPr>
          <w:rFonts w:ascii="宋体" w:eastAsia="宋体" w:hAnsi="宋体" w:hint="eastAsia"/>
          <w:szCs w:val="22"/>
        </w:rPr>
        <w:t>”</w:t>
      </w:r>
      <w:r w:rsidR="009E0AC8" w:rsidRPr="00B172B6">
        <w:rPr>
          <w:rFonts w:ascii="宋体" w:eastAsia="宋体" w:hAnsi="宋体" w:hint="eastAsia"/>
          <w:szCs w:val="22"/>
        </w:rPr>
        <w:t>。</w:t>
      </w:r>
    </w:p>
    <w:p w14:paraId="5773EEA7" w14:textId="2AEF2571" w:rsidR="009E0AC8" w:rsidRPr="00B172B6" w:rsidRDefault="00822F11" w:rsidP="004E0311">
      <w:pPr>
        <w:spacing w:after="0" w:line="360" w:lineRule="auto"/>
        <w:ind w:firstLine="440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同样的，也不应将“强行者有志”简单理解为发愤图强、克服困难才算有志气，</w:t>
      </w:r>
      <w:r w:rsidR="006D6F78">
        <w:rPr>
          <w:rFonts w:ascii="宋体" w:eastAsia="宋体" w:hAnsi="宋体" w:hint="eastAsia"/>
          <w:szCs w:val="22"/>
        </w:rPr>
        <w:t>这显然与老子的“</w:t>
      </w:r>
      <w:r w:rsidR="006D6F78" w:rsidRPr="00D26BFF">
        <w:rPr>
          <w:rFonts w:ascii="宋体" w:eastAsia="宋体" w:hAnsi="宋体" w:hint="eastAsia"/>
          <w:szCs w:val="22"/>
        </w:rPr>
        <w:t>无为</w:t>
      </w:r>
      <w:r w:rsidR="006D6F78">
        <w:rPr>
          <w:rFonts w:ascii="宋体" w:eastAsia="宋体" w:hAnsi="宋体" w:hint="eastAsia"/>
          <w:szCs w:val="22"/>
        </w:rPr>
        <w:t>”思想相矛盾。</w:t>
      </w:r>
      <w:r w:rsidR="00C85B4F">
        <w:rPr>
          <w:rFonts w:ascii="宋体" w:eastAsia="宋体" w:hAnsi="宋体" w:hint="eastAsia"/>
          <w:szCs w:val="22"/>
        </w:rPr>
        <w:t>但“无为”也不是什么都不做，而是</w:t>
      </w:r>
      <w:r w:rsidR="00763C70" w:rsidRPr="00D26BFF">
        <w:rPr>
          <w:rFonts w:ascii="宋体" w:eastAsia="宋体" w:hAnsi="宋体" w:hint="eastAsia"/>
          <w:color w:val="EE0000"/>
          <w:szCs w:val="22"/>
        </w:rPr>
        <w:t>顺应规律行动</w:t>
      </w:r>
      <w:r w:rsidR="00763C70">
        <w:rPr>
          <w:rFonts w:ascii="宋体" w:eastAsia="宋体" w:hAnsi="宋体" w:hint="eastAsia"/>
          <w:szCs w:val="22"/>
        </w:rPr>
        <w:t>。</w:t>
      </w:r>
      <w:r w:rsidR="00021FB2">
        <w:rPr>
          <w:rFonts w:ascii="宋体" w:eastAsia="宋体" w:hAnsi="宋体" w:hint="eastAsia"/>
          <w:szCs w:val="22"/>
        </w:rPr>
        <w:t>因此“强行</w:t>
      </w:r>
      <w:r w:rsidR="0082187F">
        <w:rPr>
          <w:rFonts w:ascii="宋体" w:eastAsia="宋体" w:hAnsi="宋体" w:hint="eastAsia"/>
          <w:szCs w:val="22"/>
        </w:rPr>
        <w:t>者</w:t>
      </w:r>
      <w:r w:rsidR="00021FB2">
        <w:rPr>
          <w:rFonts w:ascii="宋体" w:eastAsia="宋体" w:hAnsi="宋体" w:hint="eastAsia"/>
          <w:szCs w:val="22"/>
        </w:rPr>
        <w:t>”</w:t>
      </w:r>
      <w:r w:rsidR="0082187F">
        <w:rPr>
          <w:rFonts w:ascii="宋体" w:eastAsia="宋体" w:hAnsi="宋体" w:hint="eastAsia"/>
          <w:szCs w:val="22"/>
        </w:rPr>
        <w:t>的</w:t>
      </w:r>
      <w:r w:rsidR="00C323A7">
        <w:rPr>
          <w:rFonts w:ascii="宋体" w:eastAsia="宋体" w:hAnsi="宋体" w:hint="eastAsia"/>
          <w:szCs w:val="22"/>
        </w:rPr>
        <w:t>勤勉而行正是</w:t>
      </w:r>
      <w:r w:rsidR="000F74C8" w:rsidRPr="00B172B6">
        <w:rPr>
          <w:rFonts w:ascii="宋体" w:eastAsia="宋体" w:hAnsi="宋体" w:hint="eastAsia"/>
          <w:szCs w:val="22"/>
        </w:rPr>
        <w:t>自知自胜</w:t>
      </w:r>
      <w:r w:rsidR="000F74C8">
        <w:rPr>
          <w:rFonts w:ascii="宋体" w:eastAsia="宋体" w:hAnsi="宋体" w:hint="eastAsia"/>
          <w:szCs w:val="22"/>
        </w:rPr>
        <w:t>，</w:t>
      </w:r>
      <w:r w:rsidR="002F5BAF">
        <w:rPr>
          <w:rFonts w:ascii="宋体" w:eastAsia="宋体" w:hAnsi="宋体" w:hint="eastAsia"/>
          <w:szCs w:val="22"/>
        </w:rPr>
        <w:t>能够</w:t>
      </w:r>
      <w:r w:rsidR="002F5BAF" w:rsidRPr="004D1BB8">
        <w:rPr>
          <w:rFonts w:ascii="宋体" w:eastAsia="宋体" w:hAnsi="宋体" w:hint="eastAsia"/>
          <w:color w:val="EE0000"/>
          <w:szCs w:val="22"/>
        </w:rPr>
        <w:t>约束自己</w:t>
      </w:r>
      <w:r w:rsidR="004C251B" w:rsidRPr="004D1BB8">
        <w:rPr>
          <w:rFonts w:ascii="宋体" w:eastAsia="宋体" w:hAnsi="宋体" w:hint="eastAsia"/>
          <w:color w:val="EE0000"/>
          <w:szCs w:val="22"/>
        </w:rPr>
        <w:t>违背规律的</w:t>
      </w:r>
      <w:r w:rsidR="00E629E0" w:rsidRPr="004D1BB8">
        <w:rPr>
          <w:rFonts w:ascii="宋体" w:eastAsia="宋体" w:hAnsi="宋体" w:hint="eastAsia"/>
          <w:color w:val="EE0000"/>
          <w:szCs w:val="22"/>
        </w:rPr>
        <w:t>欲望、</w:t>
      </w:r>
      <w:r w:rsidR="00D707E5">
        <w:rPr>
          <w:rFonts w:ascii="宋体" w:eastAsia="宋体" w:hAnsi="宋体" w:hint="eastAsia"/>
          <w:color w:val="EE0000"/>
          <w:szCs w:val="22"/>
        </w:rPr>
        <w:t>坚持</w:t>
      </w:r>
      <w:r w:rsidR="00C323A7" w:rsidRPr="004D1BB8">
        <w:rPr>
          <w:rFonts w:ascii="宋体" w:eastAsia="宋体" w:hAnsi="宋体" w:hint="eastAsia"/>
          <w:color w:val="EE0000"/>
          <w:szCs w:val="22"/>
        </w:rPr>
        <w:t>践行</w:t>
      </w:r>
      <w:r w:rsidR="002318F2" w:rsidRPr="004D1BB8">
        <w:rPr>
          <w:rFonts w:ascii="宋体" w:eastAsia="宋体" w:hAnsi="宋体" w:hint="eastAsia"/>
          <w:color w:val="EE0000"/>
          <w:szCs w:val="22"/>
        </w:rPr>
        <w:t>顺其自然的思想</w:t>
      </w:r>
      <w:r w:rsidR="002318F2">
        <w:rPr>
          <w:rFonts w:ascii="宋体" w:eastAsia="宋体" w:hAnsi="宋体" w:hint="eastAsia"/>
          <w:szCs w:val="22"/>
        </w:rPr>
        <w:t>，</w:t>
      </w:r>
      <w:r w:rsidR="00E629E0" w:rsidRPr="00FF66C7">
        <w:rPr>
          <w:rFonts w:ascii="宋体" w:eastAsia="宋体" w:hAnsi="宋体" w:hint="eastAsia"/>
          <w:szCs w:val="22"/>
        </w:rPr>
        <w:t>有着</w:t>
      </w:r>
      <w:r w:rsidR="00E629E0" w:rsidRPr="004D1BB8">
        <w:rPr>
          <w:rFonts w:ascii="宋体" w:eastAsia="宋体" w:hAnsi="宋体" w:hint="eastAsia"/>
          <w:color w:val="EE0000"/>
          <w:szCs w:val="22"/>
        </w:rPr>
        <w:t>稳定的内在</w:t>
      </w:r>
      <w:r w:rsidR="004D1BB8" w:rsidRPr="004D1BB8">
        <w:rPr>
          <w:rFonts w:ascii="宋体" w:eastAsia="宋体" w:hAnsi="宋体" w:hint="eastAsia"/>
          <w:color w:val="EE0000"/>
          <w:szCs w:val="22"/>
        </w:rPr>
        <w:t>意志</w:t>
      </w:r>
      <w:r w:rsidR="004D1BB8">
        <w:rPr>
          <w:rFonts w:ascii="宋体" w:eastAsia="宋体" w:hAnsi="宋体" w:hint="eastAsia"/>
          <w:szCs w:val="22"/>
        </w:rPr>
        <w:t>，即是“有志”。</w:t>
      </w:r>
      <w:r w:rsidR="001017D1">
        <w:rPr>
          <w:rFonts w:ascii="宋体" w:eastAsia="宋体" w:hAnsi="宋体" w:hint="eastAsia"/>
          <w:szCs w:val="22"/>
        </w:rPr>
        <w:t>这样</w:t>
      </w:r>
      <w:r w:rsidR="001017D1" w:rsidRPr="00B172B6">
        <w:rPr>
          <w:rFonts w:ascii="宋体" w:eastAsia="宋体" w:hAnsi="宋体" w:hint="eastAsia"/>
          <w:szCs w:val="22"/>
        </w:rPr>
        <w:t>的人</w:t>
      </w:r>
      <w:r w:rsidR="00682ECE">
        <w:rPr>
          <w:rFonts w:ascii="宋体" w:eastAsia="宋体" w:hAnsi="宋体" w:hint="eastAsia"/>
          <w:szCs w:val="22"/>
        </w:rPr>
        <w:t>即是</w:t>
      </w:r>
      <w:r w:rsidR="001017D1" w:rsidRPr="00B172B6">
        <w:rPr>
          <w:rFonts w:ascii="宋体" w:eastAsia="宋体" w:hAnsi="宋体" w:hint="eastAsia"/>
          <w:szCs w:val="22"/>
        </w:rPr>
        <w:t>身体消失，但他所传承的</w:t>
      </w:r>
      <w:r w:rsidR="00682ECE">
        <w:rPr>
          <w:rFonts w:ascii="宋体" w:eastAsia="宋体" w:hAnsi="宋体" w:hint="eastAsia"/>
          <w:szCs w:val="22"/>
        </w:rPr>
        <w:t>自然之</w:t>
      </w:r>
      <w:r w:rsidR="001017D1" w:rsidRPr="00B172B6">
        <w:rPr>
          <w:rFonts w:ascii="宋体" w:eastAsia="宋体" w:hAnsi="宋体" w:hint="eastAsia"/>
          <w:szCs w:val="22"/>
        </w:rPr>
        <w:t>道仍然存在</w:t>
      </w:r>
      <w:r w:rsidR="001017D1">
        <w:rPr>
          <w:rFonts w:ascii="宋体" w:eastAsia="宋体" w:hAnsi="宋体" w:hint="eastAsia"/>
          <w:szCs w:val="22"/>
        </w:rPr>
        <w:t>，即是</w:t>
      </w:r>
      <w:r w:rsidR="006D61FB" w:rsidRPr="00B172B6">
        <w:rPr>
          <w:rFonts w:ascii="宋体" w:eastAsia="宋体" w:hAnsi="宋体" w:hint="eastAsia"/>
          <w:szCs w:val="22"/>
        </w:rPr>
        <w:t>“</w:t>
      </w:r>
      <w:r w:rsidR="006D61FB" w:rsidRPr="00255D9A">
        <w:rPr>
          <w:rFonts w:ascii="宋体" w:eastAsia="宋体" w:hAnsi="宋体" w:hint="eastAsia"/>
          <w:color w:val="EE0000"/>
          <w:szCs w:val="22"/>
        </w:rPr>
        <w:t>死而不亡者寿</w:t>
      </w:r>
      <w:r w:rsidR="006D61FB" w:rsidRPr="00B172B6">
        <w:rPr>
          <w:rFonts w:ascii="宋体" w:eastAsia="宋体" w:hAnsi="宋体" w:hint="eastAsia"/>
          <w:szCs w:val="22"/>
        </w:rPr>
        <w:t>”</w:t>
      </w:r>
      <w:r w:rsidR="001017D1">
        <w:rPr>
          <w:rFonts w:ascii="宋体" w:eastAsia="宋体" w:hAnsi="宋体" w:hint="eastAsia"/>
          <w:szCs w:val="22"/>
        </w:rPr>
        <w:t>，而不能</w:t>
      </w:r>
      <w:r w:rsidR="006D61FB" w:rsidRPr="00B172B6">
        <w:rPr>
          <w:rFonts w:ascii="宋体" w:eastAsia="宋体" w:hAnsi="宋体" w:hint="eastAsia"/>
          <w:szCs w:val="22"/>
        </w:rPr>
        <w:t>简单比附为“有的人死了，但还活在</w:t>
      </w:r>
      <w:r w:rsidR="00682ECE">
        <w:rPr>
          <w:rFonts w:ascii="宋体" w:eastAsia="宋体" w:hAnsi="宋体" w:hint="eastAsia"/>
          <w:szCs w:val="22"/>
        </w:rPr>
        <w:t>别人</w:t>
      </w:r>
      <w:r w:rsidR="006D61FB" w:rsidRPr="00B172B6">
        <w:rPr>
          <w:rFonts w:ascii="宋体" w:eastAsia="宋体" w:hAnsi="宋体" w:hint="eastAsia"/>
          <w:szCs w:val="22"/>
        </w:rPr>
        <w:t>心中”</w:t>
      </w:r>
      <w:r w:rsidR="009E0AC8" w:rsidRPr="00B172B6">
        <w:rPr>
          <w:rFonts w:ascii="宋体" w:eastAsia="宋体" w:hAnsi="宋体" w:hint="eastAsia"/>
          <w:szCs w:val="22"/>
        </w:rPr>
        <w:t>。</w:t>
      </w:r>
    </w:p>
    <w:p w14:paraId="3B7D9C28" w14:textId="77777777" w:rsidR="000274E9" w:rsidRPr="00B172B6" w:rsidRDefault="000274E9" w:rsidP="00A16AC7">
      <w:pPr>
        <w:spacing w:after="0" w:line="276" w:lineRule="auto"/>
        <w:ind w:firstLine="440"/>
        <w:jc w:val="both"/>
        <w:rPr>
          <w:rFonts w:ascii="宋体" w:eastAsia="宋体" w:hAnsi="宋体" w:hint="eastAsia"/>
          <w:szCs w:val="22"/>
        </w:rPr>
      </w:pPr>
    </w:p>
    <w:p w14:paraId="7B426489" w14:textId="01729D3D" w:rsidR="00947D59" w:rsidRPr="00B172B6" w:rsidRDefault="00947D59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4.第六十四章</w:t>
      </w:r>
    </w:p>
    <w:p w14:paraId="4DBD7984" w14:textId="78EBAC4B" w:rsidR="000E2729" w:rsidRPr="00B172B6" w:rsidRDefault="00400891" w:rsidP="004E0311">
      <w:pPr>
        <w:spacing w:after="0" w:line="360" w:lineRule="auto"/>
        <w:ind w:firstLine="420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本章内容可以划分为三层。第一层，老子</w:t>
      </w:r>
      <w:r w:rsidR="00EC4EC4" w:rsidRPr="00B172B6">
        <w:rPr>
          <w:rFonts w:ascii="宋体" w:eastAsia="宋体" w:hAnsi="宋体"/>
          <w:szCs w:val="22"/>
        </w:rPr>
        <w:t>先是列举了四种现象，指出当事物处于</w:t>
      </w:r>
      <w:r w:rsidR="00EC4EC4" w:rsidRPr="00B172B6">
        <w:rPr>
          <w:rFonts w:ascii="楷体" w:eastAsia="楷体" w:hAnsi="楷体" w:hint="eastAsia"/>
          <w:color w:val="FF0000"/>
          <w:szCs w:val="22"/>
          <w:u w:val="single"/>
          <w:lang w:eastAsia="zh-Hans"/>
        </w:rPr>
        <w:t>安稳、脆弱、未露出征兆、刚刚萌芽的状态</w:t>
      </w:r>
      <w:r w:rsidR="00EC4EC4" w:rsidRPr="00B172B6">
        <w:rPr>
          <w:rFonts w:ascii="宋体" w:eastAsia="宋体" w:hAnsi="宋体"/>
          <w:szCs w:val="22"/>
          <w:u w:val="single"/>
        </w:rPr>
        <w:t>时</w:t>
      </w:r>
      <w:r w:rsidR="00EC4EC4" w:rsidRPr="00B172B6">
        <w:rPr>
          <w:rFonts w:ascii="宋体" w:eastAsia="宋体" w:hAnsi="宋体"/>
          <w:szCs w:val="22"/>
        </w:rPr>
        <w:t>，是最</w:t>
      </w:r>
      <w:r w:rsidR="006A7382" w:rsidRPr="00B172B6">
        <w:rPr>
          <w:rFonts w:ascii="楷体" w:eastAsia="楷体" w:hAnsi="楷体" w:hint="eastAsia"/>
          <w:color w:val="FF0000"/>
          <w:szCs w:val="22"/>
          <w:u w:val="single"/>
        </w:rPr>
        <w:t>便于控制，利于解决</w:t>
      </w:r>
      <w:r w:rsidR="00EC4EC4" w:rsidRPr="00B172B6">
        <w:rPr>
          <w:rFonts w:ascii="宋体" w:eastAsia="宋体" w:hAnsi="宋体"/>
          <w:szCs w:val="22"/>
        </w:rPr>
        <w:t>的，人们若能把握住这个时机，就能够防患于未然、治乱于未萌。</w:t>
      </w:r>
    </w:p>
    <w:p w14:paraId="0BB75831" w14:textId="6CABFEC3" w:rsidR="00EC4EC4" w:rsidRPr="00B172B6" w:rsidRDefault="000E2729" w:rsidP="004E0311">
      <w:pPr>
        <w:spacing w:after="0" w:line="360" w:lineRule="auto"/>
        <w:ind w:firstLine="420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第二层，</w:t>
      </w:r>
      <w:r w:rsidR="00EC4EC4" w:rsidRPr="00B172B6">
        <w:rPr>
          <w:rFonts w:ascii="宋体" w:eastAsia="宋体" w:hAnsi="宋体"/>
          <w:szCs w:val="22"/>
        </w:rPr>
        <w:t>老子</w:t>
      </w:r>
      <w:r w:rsidR="0044328C" w:rsidRPr="00B172B6">
        <w:rPr>
          <w:rFonts w:ascii="宋体" w:eastAsia="宋体" w:hAnsi="宋体"/>
          <w:szCs w:val="22"/>
        </w:rPr>
        <w:t>用</w:t>
      </w:r>
      <w:r w:rsidR="0044328C" w:rsidRPr="00B172B6">
        <w:rPr>
          <w:rFonts w:ascii="宋体" w:eastAsia="宋体" w:hAnsi="宋体"/>
          <w:color w:val="EE0000"/>
          <w:szCs w:val="22"/>
        </w:rPr>
        <w:t>排比</w:t>
      </w:r>
      <w:r w:rsidR="0044328C" w:rsidRPr="00B172B6">
        <w:rPr>
          <w:rFonts w:ascii="宋体" w:eastAsia="宋体" w:hAnsi="宋体"/>
          <w:szCs w:val="22"/>
        </w:rPr>
        <w:t>句</w:t>
      </w:r>
      <w:r w:rsidR="00EC4EC4" w:rsidRPr="00B172B6">
        <w:rPr>
          <w:rFonts w:ascii="宋体" w:eastAsia="宋体" w:hAnsi="宋体"/>
          <w:szCs w:val="22"/>
        </w:rPr>
        <w:t>列举了生活中常见的三种现象：“合抱之木，生于毫末；九层之台，起于累土；千里之行，始于足下”，旨在告诉人们，</w:t>
      </w:r>
      <w:r w:rsidR="00551ECC" w:rsidRPr="00B172B6">
        <w:rPr>
          <w:rFonts w:ascii="楷体" w:eastAsia="楷体" w:hAnsi="楷体" w:hint="eastAsia"/>
          <w:color w:val="FF0000"/>
          <w:szCs w:val="22"/>
          <w:u w:val="single"/>
        </w:rPr>
        <w:t>任何事物的出现都有其自身发生、发展和变化的过程</w:t>
      </w:r>
      <w:r w:rsidR="00551ECC" w:rsidRPr="00B172B6">
        <w:rPr>
          <w:rFonts w:ascii="宋体" w:eastAsia="宋体" w:hAnsi="宋体" w:hint="eastAsia"/>
          <w:szCs w:val="22"/>
        </w:rPr>
        <w:t>，“大”是由“小”发展起来的。所以要从小事做起，</w:t>
      </w:r>
      <w:r w:rsidR="00551ECC" w:rsidRPr="00B172B6">
        <w:rPr>
          <w:rFonts w:ascii="楷体" w:eastAsia="楷体" w:hAnsi="楷体" w:hint="eastAsia"/>
          <w:color w:val="FF0000"/>
          <w:szCs w:val="22"/>
          <w:u w:val="single"/>
        </w:rPr>
        <w:t>循序渐进，有毅力和耐心，为之于细微，才能终成其大。</w:t>
      </w:r>
      <w:r w:rsidR="00EC4EC4" w:rsidRPr="00B172B6">
        <w:rPr>
          <w:rFonts w:ascii="宋体" w:eastAsia="宋体" w:hAnsi="宋体"/>
          <w:szCs w:val="22"/>
        </w:rPr>
        <w:t>在此基础上，老子又以圣人为例提醒人们不要妄为，不要妄图执掌一切，</w:t>
      </w:r>
      <w:r w:rsidR="00EC4EC4" w:rsidRPr="00B172B6">
        <w:rPr>
          <w:rFonts w:ascii="宋体" w:eastAsia="宋体" w:hAnsi="宋体" w:hint="eastAsia"/>
          <w:szCs w:val="22"/>
        </w:rPr>
        <w:t>这样</w:t>
      </w:r>
      <w:r w:rsidR="00686C1F" w:rsidRPr="00B172B6">
        <w:rPr>
          <w:rFonts w:ascii="宋体" w:eastAsia="宋体" w:hAnsi="宋体" w:hint="eastAsia"/>
          <w:szCs w:val="22"/>
        </w:rPr>
        <w:t>才</w:t>
      </w:r>
      <w:r w:rsidR="00EC4EC4" w:rsidRPr="00B172B6">
        <w:rPr>
          <w:rFonts w:ascii="宋体" w:eastAsia="宋体" w:hAnsi="宋体" w:hint="eastAsia"/>
          <w:szCs w:val="22"/>
        </w:rPr>
        <w:t>不会招致失败。</w:t>
      </w:r>
    </w:p>
    <w:p w14:paraId="13BF0D05" w14:textId="7F6238E7" w:rsidR="00EC4EC4" w:rsidRPr="00B172B6" w:rsidRDefault="00686C1F" w:rsidP="004E0311">
      <w:pPr>
        <w:spacing w:after="0" w:line="360" w:lineRule="auto"/>
        <w:ind w:firstLineChars="200" w:firstLine="440"/>
        <w:jc w:val="both"/>
        <w:rPr>
          <w:rFonts w:ascii="宋体" w:eastAsia="宋体" w:hAnsi="宋体" w:cs="宋体" w:hint="eastAsia"/>
          <w:color w:val="000000" w:themeColor="text1"/>
          <w:szCs w:val="22"/>
          <w:lang w:eastAsia="zh-Hans"/>
        </w:rPr>
      </w:pPr>
      <w:r w:rsidRPr="00B172B6">
        <w:rPr>
          <w:rFonts w:ascii="宋体" w:eastAsia="宋体" w:hAnsi="宋体" w:hint="eastAsia"/>
          <w:szCs w:val="22"/>
        </w:rPr>
        <w:t>第三层，</w:t>
      </w:r>
      <w:r w:rsidR="00EC4EC4" w:rsidRPr="00B172B6">
        <w:rPr>
          <w:rFonts w:ascii="宋体" w:eastAsia="宋体" w:hAnsi="宋体" w:hint="eastAsia"/>
          <w:szCs w:val="22"/>
        </w:rPr>
        <w:t>老子</w:t>
      </w:r>
      <w:r w:rsidR="00EC4EC4" w:rsidRPr="00B172B6">
        <w:rPr>
          <w:rFonts w:ascii="宋体" w:eastAsia="宋体" w:hAnsi="宋体"/>
          <w:szCs w:val="22"/>
        </w:rPr>
        <w:t>总结</w:t>
      </w:r>
      <w:r w:rsidR="00EC4EC4" w:rsidRPr="00B172B6">
        <w:rPr>
          <w:rFonts w:ascii="宋体" w:eastAsia="宋体" w:hAnsi="宋体" w:hint="eastAsia"/>
          <w:szCs w:val="22"/>
        </w:rPr>
        <w:t>了</w:t>
      </w:r>
      <w:r w:rsidR="00EC4EC4" w:rsidRPr="00B172B6">
        <w:rPr>
          <w:rFonts w:ascii="宋体" w:eastAsia="宋体" w:hAnsi="宋体"/>
          <w:szCs w:val="22"/>
        </w:rPr>
        <w:t>“民之从事，常于几成而败之”的经验教训。规劝世人</w:t>
      </w:r>
      <w:r w:rsidR="00465F70" w:rsidRPr="00B172B6">
        <w:rPr>
          <w:rFonts w:ascii="楷体" w:eastAsia="楷体" w:hAnsi="楷体" w:hint="eastAsia"/>
          <w:color w:val="FF0000"/>
          <w:szCs w:val="22"/>
          <w:u w:val="single"/>
        </w:rPr>
        <w:t>始终如一地以慎重态度对待事情的终结</w:t>
      </w:r>
      <w:r w:rsidR="00DF279A" w:rsidRPr="00B172B6">
        <w:rPr>
          <w:rFonts w:ascii="宋体" w:eastAsia="宋体" w:hAnsi="宋体" w:hint="eastAsia"/>
          <w:szCs w:val="22"/>
        </w:rPr>
        <w:t>（“慎终如始”）</w:t>
      </w:r>
      <w:r w:rsidR="00465F70" w:rsidRPr="00B172B6">
        <w:rPr>
          <w:rFonts w:ascii="宋体" w:eastAsia="宋体" w:hAnsi="宋体" w:hint="eastAsia"/>
          <w:szCs w:val="22"/>
        </w:rPr>
        <w:t>，注意细微和小节</w:t>
      </w:r>
      <w:r w:rsidR="00EC4EC4" w:rsidRPr="00B172B6">
        <w:rPr>
          <w:rFonts w:ascii="宋体" w:eastAsia="宋体" w:hAnsi="宋体" w:hint="eastAsia"/>
          <w:szCs w:val="22"/>
        </w:rPr>
        <w:t>。</w:t>
      </w:r>
    </w:p>
    <w:p w14:paraId="6B1F5B18" w14:textId="23633BA8" w:rsidR="00466338" w:rsidRPr="00B172B6" w:rsidRDefault="00466338" w:rsidP="00A16AC7">
      <w:pPr>
        <w:spacing w:after="0" w:line="276" w:lineRule="auto"/>
        <w:jc w:val="both"/>
        <w:rPr>
          <w:rFonts w:ascii="宋体" w:eastAsia="宋体" w:hAnsi="宋体" w:hint="eastAsia"/>
          <w:szCs w:val="22"/>
        </w:rPr>
      </w:pPr>
    </w:p>
    <w:p w14:paraId="09E37983" w14:textId="77777777" w:rsidR="00D80D5E" w:rsidRPr="00B172B6" w:rsidRDefault="00D80D5E" w:rsidP="00A16AC7">
      <w:pPr>
        <w:widowControl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br w:type="page"/>
      </w:r>
    </w:p>
    <w:p w14:paraId="3FC823EA" w14:textId="71492935" w:rsidR="00D80D5E" w:rsidRPr="00B172B6" w:rsidRDefault="00D80D5E" w:rsidP="00F54A5D">
      <w:pPr>
        <w:spacing w:after="0" w:line="276" w:lineRule="auto"/>
        <w:jc w:val="center"/>
        <w:rPr>
          <w:rFonts w:ascii="黑体" w:eastAsia="黑体" w:hAnsi="黑体" w:hint="eastAsia"/>
          <w:sz w:val="28"/>
          <w:szCs w:val="28"/>
        </w:rPr>
      </w:pPr>
      <w:r w:rsidRPr="00B172B6">
        <w:rPr>
          <w:rFonts w:ascii="黑体" w:eastAsia="黑体" w:hAnsi="黑体" w:hint="eastAsia"/>
          <w:sz w:val="28"/>
          <w:szCs w:val="28"/>
        </w:rPr>
        <w:lastRenderedPageBreak/>
        <w:t>《五石之瓠》庄子</w:t>
      </w:r>
    </w:p>
    <w:p w14:paraId="1A3EB7F1" w14:textId="12AD89D9" w:rsidR="00D80D5E" w:rsidRPr="00B172B6" w:rsidRDefault="00F55EAB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【课程目标】</w:t>
      </w:r>
    </w:p>
    <w:p w14:paraId="15DC54F4" w14:textId="77777777" w:rsidR="00FD335F" w:rsidRPr="00B172B6" w:rsidRDefault="00FD335F" w:rsidP="00A16AC7">
      <w:pPr>
        <w:spacing w:after="0" w:line="276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1.理解庄子“有用”与“无用”观点的深刻内涵，把握庄子观点的思辩性</w:t>
      </w:r>
      <w:r w:rsidRPr="00B172B6">
        <w:rPr>
          <w:rFonts w:ascii="宋体" w:eastAsia="宋体" w:hAnsi="宋体" w:cs="宋体" w:hint="eastAsia"/>
          <w:szCs w:val="22"/>
          <w:lang w:eastAsia="zh-Hans"/>
        </w:rPr>
        <w:t>。</w:t>
      </w:r>
      <w:r w:rsidRPr="00B172B6">
        <w:rPr>
          <w:rFonts w:ascii="宋体" w:eastAsia="宋体" w:hAnsi="宋体" w:cs="宋体" w:hint="eastAsia"/>
          <w:szCs w:val="22"/>
        </w:rPr>
        <w:t xml:space="preserve"> </w:t>
      </w:r>
    </w:p>
    <w:p w14:paraId="40B3D35B" w14:textId="44E074BD" w:rsidR="00FD335F" w:rsidRPr="00B172B6" w:rsidRDefault="00FD335F" w:rsidP="00A16AC7">
      <w:pPr>
        <w:spacing w:after="0" w:line="276" w:lineRule="auto"/>
        <w:jc w:val="both"/>
        <w:rPr>
          <w:rFonts w:ascii="宋体" w:eastAsia="宋体" w:hAnsi="宋体" w:cs="宋体" w:hint="eastAsia"/>
          <w:szCs w:val="22"/>
        </w:rPr>
      </w:pPr>
      <w:bookmarkStart w:id="2" w:name="_Hlk48831242"/>
      <w:r w:rsidRPr="00B172B6">
        <w:rPr>
          <w:rFonts w:ascii="宋体" w:eastAsia="宋体" w:hAnsi="宋体" w:cs="宋体" w:hint="eastAsia"/>
          <w:szCs w:val="22"/>
        </w:rPr>
        <w:t>2.</w:t>
      </w:r>
      <w:r w:rsidR="00921943" w:rsidRPr="00B172B6">
        <w:rPr>
          <w:rFonts w:ascii="宋体" w:eastAsia="宋体" w:hAnsi="宋体" w:cs="宋体"/>
          <w:szCs w:val="22"/>
        </w:rPr>
        <w:t>鉴赏庄子使用寓言的妙处</w:t>
      </w:r>
      <w:r w:rsidR="00921943" w:rsidRPr="00B172B6">
        <w:rPr>
          <w:rFonts w:ascii="宋体" w:eastAsia="宋体" w:hAnsi="宋体" w:cs="宋体" w:hint="eastAsia"/>
          <w:szCs w:val="22"/>
        </w:rPr>
        <w:t>，分</w:t>
      </w:r>
      <w:r w:rsidRPr="00B172B6">
        <w:rPr>
          <w:rFonts w:ascii="宋体" w:eastAsia="宋体" w:hAnsi="宋体" w:cs="宋体" w:hint="eastAsia"/>
          <w:szCs w:val="22"/>
        </w:rPr>
        <w:t>析老子、庄子阐述道理的不同言说方式。</w:t>
      </w:r>
      <w:bookmarkEnd w:id="2"/>
    </w:p>
    <w:p w14:paraId="00E2BF95" w14:textId="77777777" w:rsidR="00FD335F" w:rsidRPr="00B172B6" w:rsidRDefault="00FD335F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3063CF90" w14:textId="2F2248FC" w:rsidR="00F55EAB" w:rsidRPr="00B172B6" w:rsidRDefault="00F55EAB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【基本任务】</w:t>
      </w:r>
    </w:p>
    <w:p w14:paraId="0723BAF2" w14:textId="77777777" w:rsidR="00CA1BCD" w:rsidRPr="00B172B6" w:rsidRDefault="00CA1BCD" w:rsidP="00A16AC7">
      <w:pPr>
        <w:pStyle w:val="a9"/>
        <w:numPr>
          <w:ilvl w:val="0"/>
          <w:numId w:val="1"/>
        </w:num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注音</w:t>
      </w:r>
    </w:p>
    <w:p w14:paraId="7C065965" w14:textId="0B4FA70D" w:rsidR="00CA1BCD" w:rsidRPr="00B172B6" w:rsidRDefault="00CA1BCD" w:rsidP="006A2DB8">
      <w:pPr>
        <w:spacing w:after="0" w:line="360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大瓠（hù）之种   瓠落（huò luò）无所容   呺（xiāo）然  为其无用而掊（pǒu）之</w:t>
      </w:r>
    </w:p>
    <w:p w14:paraId="0BA74124" w14:textId="6BB8B83D" w:rsidR="00CA1BCD" w:rsidRPr="00B172B6" w:rsidRDefault="00CA1BCD" w:rsidP="006A2DB8">
      <w:pPr>
        <w:spacing w:after="0" w:line="360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不龟（jūn）手之药者     洴（píng）澼（pì）絖（kuàng）     鬻（yù）技百金</w:t>
      </w:r>
    </w:p>
    <w:p w14:paraId="75B4E0AB" w14:textId="77777777" w:rsidR="00CA1BCD" w:rsidRPr="00B172B6" w:rsidRDefault="00CA1BCD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00C77BD5" w14:textId="2880F146" w:rsidR="00CA1BCD" w:rsidRPr="00B172B6" w:rsidRDefault="00CA1BCD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二、重点实词：解释下列加点，指出其中的通假字和活用</w:t>
      </w:r>
    </w:p>
    <w:p w14:paraId="7FE64A68" w14:textId="77777777" w:rsidR="00CA1BCD" w:rsidRPr="00B172B6" w:rsidRDefault="00CA1BCD" w:rsidP="00A16AC7">
      <w:pPr>
        <w:spacing w:after="0" w:line="276" w:lineRule="auto"/>
        <w:jc w:val="both"/>
        <w:rPr>
          <w:rFonts w:ascii="宋体" w:eastAsia="宋体" w:hAnsi="宋体" w:hint="eastAsia"/>
          <w:szCs w:val="22"/>
          <w:em w:val="dot"/>
        </w:rPr>
        <w:sectPr w:rsidR="00CA1BCD" w:rsidRPr="00B172B6" w:rsidSect="00CA1BCD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07F3AC0" w14:textId="3A98BC35" w:rsidR="0016321B" w:rsidRPr="00B172B6" w:rsidRDefault="0016321B" w:rsidP="00295690">
      <w:pPr>
        <w:spacing w:beforeLines="50" w:before="156" w:after="0" w:line="360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魏王</w:t>
      </w:r>
      <w:r w:rsidRPr="00B172B6">
        <w:rPr>
          <w:rFonts w:ascii="宋体" w:eastAsia="宋体" w:hAnsi="宋体" w:cs="宋体" w:hint="eastAsia"/>
          <w:szCs w:val="22"/>
          <w:em w:val="dot"/>
        </w:rPr>
        <w:t>贻</w:t>
      </w:r>
      <w:r w:rsidRPr="00B172B6">
        <w:rPr>
          <w:rFonts w:ascii="宋体" w:eastAsia="宋体" w:hAnsi="宋体" w:cs="宋体" w:hint="eastAsia"/>
          <w:szCs w:val="22"/>
        </w:rPr>
        <w:t>我大瓠之种</w:t>
      </w:r>
      <w:r w:rsidR="007C1A0D" w:rsidRPr="00A262A4">
        <w:rPr>
          <w:rFonts w:ascii="宋体" w:eastAsia="宋体" w:hAnsi="宋体" w:hint="eastAsia"/>
          <w:color w:val="EE0000"/>
          <w:szCs w:val="22"/>
          <w:u w:val="single"/>
        </w:rPr>
        <w:t>赠送</w:t>
      </w:r>
      <w:r w:rsidR="006A2DB8" w:rsidRPr="00A262A4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678A39D9" w14:textId="0D75680E" w:rsidR="006864C7" w:rsidRPr="00B172B6" w:rsidRDefault="006864C7" w:rsidP="006A2DB8">
      <w:pPr>
        <w:spacing w:after="0" w:line="360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/>
          <w:szCs w:val="22"/>
          <w:em w:val="dot"/>
        </w:rPr>
        <w:t>树</w:t>
      </w:r>
      <w:r w:rsidRPr="00B172B6">
        <w:rPr>
          <w:rFonts w:ascii="宋体" w:eastAsia="宋体" w:hAnsi="宋体" w:cs="宋体"/>
          <w:szCs w:val="22"/>
        </w:rPr>
        <w:t>之成</w:t>
      </w:r>
      <w:r w:rsidR="007C1A0D" w:rsidRPr="00A262A4">
        <w:rPr>
          <w:rFonts w:ascii="宋体" w:eastAsia="宋体" w:hAnsi="宋体" w:hint="eastAsia"/>
          <w:color w:val="EE0000"/>
          <w:szCs w:val="22"/>
          <w:u w:val="single"/>
        </w:rPr>
        <w:t>种植</w:t>
      </w:r>
      <w:r w:rsidR="002C22B2" w:rsidRPr="00A262A4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5BFDB93B" w14:textId="3278EB8B" w:rsidR="0016321B" w:rsidRPr="00B172B6" w:rsidRDefault="0016321B" w:rsidP="006A2DB8">
      <w:pPr>
        <w:spacing w:after="0" w:line="360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其坚不能自</w:t>
      </w:r>
      <w:r w:rsidRPr="00B172B6">
        <w:rPr>
          <w:rFonts w:ascii="宋体" w:eastAsia="宋体" w:hAnsi="宋体" w:cs="宋体" w:hint="eastAsia"/>
          <w:szCs w:val="22"/>
          <w:em w:val="dot"/>
        </w:rPr>
        <w:t>举</w:t>
      </w:r>
      <w:r w:rsidRPr="00B172B6">
        <w:rPr>
          <w:rFonts w:ascii="宋体" w:eastAsia="宋体" w:hAnsi="宋体" w:cs="宋体" w:hint="eastAsia"/>
          <w:szCs w:val="22"/>
        </w:rPr>
        <w:t>也</w:t>
      </w:r>
      <w:r w:rsidR="00932E3C" w:rsidRPr="00A262A4">
        <w:rPr>
          <w:rFonts w:ascii="宋体" w:eastAsia="宋体" w:hAnsi="宋体" w:hint="eastAsia"/>
          <w:color w:val="EE0000"/>
          <w:szCs w:val="22"/>
          <w:u w:val="single"/>
        </w:rPr>
        <w:t>承托</w:t>
      </w:r>
      <w:r w:rsidR="002C22B2" w:rsidRPr="00A262A4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2FB7F26A" w14:textId="2D499F94" w:rsidR="0016321B" w:rsidRPr="00B172B6" w:rsidRDefault="0016321B" w:rsidP="006A2DB8">
      <w:pPr>
        <w:spacing w:after="0" w:line="360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吾为其无用而</w:t>
      </w:r>
      <w:r w:rsidRPr="00B172B6">
        <w:rPr>
          <w:rFonts w:ascii="宋体" w:eastAsia="宋体" w:hAnsi="宋体" w:cs="宋体" w:hint="eastAsia"/>
          <w:szCs w:val="22"/>
          <w:em w:val="dot"/>
        </w:rPr>
        <w:t>掊</w:t>
      </w:r>
      <w:r w:rsidRPr="00B172B6">
        <w:rPr>
          <w:rFonts w:ascii="宋体" w:eastAsia="宋体" w:hAnsi="宋体" w:cs="宋体" w:hint="eastAsia"/>
          <w:szCs w:val="22"/>
        </w:rPr>
        <w:t>之</w:t>
      </w:r>
      <w:r w:rsidR="00932E3C" w:rsidRPr="00A262A4">
        <w:rPr>
          <w:rFonts w:ascii="宋体" w:eastAsia="宋体" w:hAnsi="宋体" w:hint="eastAsia"/>
          <w:color w:val="EE0000"/>
          <w:szCs w:val="22"/>
          <w:u w:val="single"/>
        </w:rPr>
        <w:t>击破</w:t>
      </w:r>
      <w:r w:rsidR="002C22B2" w:rsidRPr="00A262A4">
        <w:rPr>
          <w:rFonts w:ascii="宋体" w:eastAsia="宋体" w:hAnsi="宋体" w:hint="eastAsia"/>
          <w:color w:val="EE0000"/>
          <w:szCs w:val="22"/>
          <w:u w:val="single"/>
        </w:rPr>
        <w:t xml:space="preserve">  </w:t>
      </w:r>
    </w:p>
    <w:p w14:paraId="3EDB8827" w14:textId="4271A9CA" w:rsidR="0016321B" w:rsidRPr="00B172B6" w:rsidRDefault="0016321B" w:rsidP="00295690">
      <w:pPr>
        <w:spacing w:beforeLines="50" w:before="156" w:after="0" w:line="360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  <w:em w:val="dot"/>
        </w:rPr>
        <w:t>鬻</w:t>
      </w:r>
      <w:r w:rsidRPr="00B172B6">
        <w:rPr>
          <w:rFonts w:ascii="宋体" w:eastAsia="宋体" w:hAnsi="宋体" w:cs="宋体" w:hint="eastAsia"/>
          <w:szCs w:val="22"/>
        </w:rPr>
        <w:t>技百金</w:t>
      </w:r>
      <w:r w:rsidR="0047298E" w:rsidRPr="00A262A4">
        <w:rPr>
          <w:rFonts w:ascii="宋体" w:eastAsia="宋体" w:hAnsi="宋体" w:hint="eastAsia"/>
          <w:color w:val="EE0000"/>
          <w:szCs w:val="22"/>
          <w:u w:val="single"/>
        </w:rPr>
        <w:t>卖</w:t>
      </w:r>
      <w:r w:rsidR="002C22B2" w:rsidRPr="00B172B6">
        <w:rPr>
          <w:rFonts w:ascii="宋体" w:eastAsia="宋体" w:hAnsi="宋体" w:hint="eastAsia"/>
          <w:szCs w:val="22"/>
          <w:u w:val="single"/>
        </w:rPr>
        <w:t xml:space="preserve"> </w:t>
      </w:r>
    </w:p>
    <w:p w14:paraId="767418CD" w14:textId="6166D2A0" w:rsidR="0038385B" w:rsidRPr="00B172B6" w:rsidRDefault="0038385B" w:rsidP="006A2DB8">
      <w:pPr>
        <w:spacing w:after="0" w:line="360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/>
          <w:szCs w:val="22"/>
        </w:rPr>
        <w:t>以</w:t>
      </w:r>
      <w:r w:rsidRPr="00B172B6">
        <w:rPr>
          <w:rFonts w:ascii="宋体" w:eastAsia="宋体" w:hAnsi="宋体" w:cs="宋体"/>
          <w:szCs w:val="22"/>
          <w:em w:val="dot"/>
        </w:rPr>
        <w:t>说</w:t>
      </w:r>
      <w:r w:rsidRPr="00B172B6">
        <w:rPr>
          <w:rFonts w:ascii="宋体" w:eastAsia="宋体" w:hAnsi="宋体" w:cs="宋体"/>
          <w:szCs w:val="22"/>
        </w:rPr>
        <w:t>吴王</w:t>
      </w:r>
      <w:r w:rsidR="0047298E" w:rsidRPr="00A262A4">
        <w:rPr>
          <w:rFonts w:ascii="宋体" w:eastAsia="宋体" w:hAnsi="宋体" w:hint="eastAsia"/>
          <w:color w:val="EE0000"/>
          <w:szCs w:val="22"/>
          <w:u w:val="single"/>
        </w:rPr>
        <w:t>通“悦”，取悦</w:t>
      </w:r>
      <w:r w:rsidR="002C22B2" w:rsidRPr="00A262A4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07030A20" w14:textId="75F76FD1" w:rsidR="0016321B" w:rsidRPr="00B172B6" w:rsidRDefault="0016321B" w:rsidP="006A2DB8">
      <w:pPr>
        <w:spacing w:after="0" w:line="360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吴王使之</w:t>
      </w:r>
      <w:r w:rsidRPr="00B172B6">
        <w:rPr>
          <w:rFonts w:ascii="宋体" w:eastAsia="宋体" w:hAnsi="宋体" w:cs="宋体" w:hint="eastAsia"/>
          <w:szCs w:val="22"/>
          <w:em w:val="dot"/>
        </w:rPr>
        <w:t>将</w:t>
      </w:r>
      <w:r w:rsidR="00A262A4" w:rsidRPr="00A262A4">
        <w:rPr>
          <w:rFonts w:ascii="宋体" w:eastAsia="宋体" w:hAnsi="宋体" w:hint="eastAsia"/>
          <w:color w:val="EE0000"/>
          <w:szCs w:val="22"/>
          <w:u w:val="single"/>
        </w:rPr>
        <w:t>率领（军队）</w:t>
      </w:r>
      <w:r w:rsidR="002C22B2" w:rsidRPr="00A262A4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377A78F6" w14:textId="43F7A8A4" w:rsidR="0016321B" w:rsidRPr="00B172B6" w:rsidRDefault="00060AAC" w:rsidP="006A2DB8">
      <w:pPr>
        <w:spacing w:after="0" w:line="360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/>
          <w:szCs w:val="22"/>
        </w:rPr>
        <w:t>能不</w:t>
      </w:r>
      <w:r w:rsidRPr="00B172B6">
        <w:rPr>
          <w:rFonts w:ascii="宋体" w:eastAsia="宋体" w:hAnsi="宋体" w:cs="宋体"/>
          <w:szCs w:val="22"/>
          <w:em w:val="dot"/>
        </w:rPr>
        <w:t>龟</w:t>
      </w:r>
      <w:r w:rsidRPr="00B172B6">
        <w:rPr>
          <w:rFonts w:ascii="宋体" w:eastAsia="宋体" w:hAnsi="宋体" w:cs="宋体"/>
          <w:szCs w:val="22"/>
        </w:rPr>
        <w:t>手一也</w:t>
      </w:r>
      <w:r w:rsidR="00A262A4" w:rsidRPr="00A262A4">
        <w:rPr>
          <w:rFonts w:ascii="宋体" w:eastAsia="宋体" w:hAnsi="宋体" w:hint="eastAsia"/>
          <w:color w:val="EE0000"/>
          <w:szCs w:val="22"/>
          <w:u w:val="single"/>
        </w:rPr>
        <w:t>使……皲裂</w:t>
      </w:r>
      <w:r w:rsidR="002C22B2" w:rsidRPr="00A262A4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5E98B581" w14:textId="77777777" w:rsidR="00060AAC" w:rsidRPr="00B172B6" w:rsidRDefault="00060AAC" w:rsidP="006A2DB8">
      <w:pPr>
        <w:spacing w:after="0" w:line="360" w:lineRule="auto"/>
        <w:jc w:val="both"/>
        <w:rPr>
          <w:rFonts w:ascii="黑体" w:eastAsia="黑体" w:hAnsi="黑体" w:hint="eastAsia"/>
          <w:szCs w:val="22"/>
        </w:rPr>
        <w:sectPr w:rsidR="00060AAC" w:rsidRPr="00B172B6" w:rsidSect="00060AAC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14:paraId="0AEF0FB8" w14:textId="77777777" w:rsidR="00060AAC" w:rsidRPr="00B172B6" w:rsidRDefault="00060AAC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40C1622E" w14:textId="3CA7C2F5" w:rsidR="00CA1BCD" w:rsidRPr="00B172B6" w:rsidRDefault="00CA1BCD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三、重点虚词</w:t>
      </w:r>
    </w:p>
    <w:p w14:paraId="5CFA8B91" w14:textId="4669075A" w:rsidR="00B33A52" w:rsidRPr="00B172B6" w:rsidRDefault="00B33A52" w:rsidP="00A16AC7">
      <w:pPr>
        <w:spacing w:after="0" w:line="276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【以】</w:t>
      </w:r>
    </w:p>
    <w:p w14:paraId="4953CC6C" w14:textId="13109387" w:rsidR="00B33A52" w:rsidRPr="00C9172B" w:rsidRDefault="00B33A52" w:rsidP="006A2DB8">
      <w:pPr>
        <w:spacing w:after="0" w:line="360" w:lineRule="auto"/>
        <w:jc w:val="both"/>
        <w:rPr>
          <w:rFonts w:ascii="宋体" w:eastAsia="宋体" w:hAnsi="宋体" w:cs="宋体" w:hint="eastAsia"/>
          <w:color w:val="EE0000"/>
          <w:szCs w:val="22"/>
        </w:rPr>
      </w:pPr>
      <w:r w:rsidRPr="00B172B6">
        <w:rPr>
          <w:rFonts w:ascii="宋体" w:eastAsia="宋体" w:hAnsi="宋体" w:cs="宋体" w:hint="eastAsia"/>
          <w:szCs w:val="22"/>
          <w:em w:val="dot"/>
        </w:rPr>
        <w:t>以</w:t>
      </w:r>
      <w:r w:rsidRPr="00B172B6">
        <w:rPr>
          <w:rFonts w:ascii="宋体" w:eastAsia="宋体" w:hAnsi="宋体" w:cs="宋体" w:hint="eastAsia"/>
          <w:szCs w:val="22"/>
        </w:rPr>
        <w:t>盛水浆</w:t>
      </w:r>
      <w:r w:rsidR="00A262A4">
        <w:rPr>
          <w:rFonts w:ascii="宋体" w:eastAsia="宋体" w:hAnsi="宋体" w:cs="宋体" w:hint="eastAsia"/>
          <w:szCs w:val="22"/>
        </w:rPr>
        <w:t>：</w:t>
      </w:r>
      <w:r w:rsidR="00A262A4" w:rsidRPr="00C9172B">
        <w:rPr>
          <w:rFonts w:ascii="宋体" w:eastAsia="宋体" w:hAnsi="宋体" w:cs="宋体" w:hint="eastAsia"/>
          <w:color w:val="EE0000"/>
          <w:szCs w:val="22"/>
        </w:rPr>
        <w:t>用来</w:t>
      </w:r>
    </w:p>
    <w:p w14:paraId="2ED6279F" w14:textId="3CD88B43" w:rsidR="00B33A52" w:rsidRPr="00C9172B" w:rsidRDefault="00B33A52" w:rsidP="006A2DB8">
      <w:pPr>
        <w:spacing w:after="0" w:line="360" w:lineRule="auto"/>
        <w:jc w:val="both"/>
        <w:rPr>
          <w:rFonts w:ascii="宋体" w:eastAsia="宋体" w:hAnsi="宋体" w:cs="宋体" w:hint="eastAsia"/>
          <w:color w:val="EE0000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剖之</w:t>
      </w:r>
      <w:r w:rsidRPr="00B172B6">
        <w:rPr>
          <w:rFonts w:ascii="宋体" w:eastAsia="宋体" w:hAnsi="宋体" w:cs="宋体" w:hint="eastAsia"/>
          <w:szCs w:val="22"/>
          <w:em w:val="dot"/>
        </w:rPr>
        <w:t>以</w:t>
      </w:r>
      <w:r w:rsidRPr="00B172B6">
        <w:rPr>
          <w:rFonts w:ascii="宋体" w:eastAsia="宋体" w:hAnsi="宋体" w:cs="宋体" w:hint="eastAsia"/>
          <w:szCs w:val="22"/>
        </w:rPr>
        <w:t>为瓢</w:t>
      </w:r>
      <w:r w:rsidR="00A262A4">
        <w:rPr>
          <w:rFonts w:ascii="宋体" w:eastAsia="宋体" w:hAnsi="宋体" w:cs="宋体" w:hint="eastAsia"/>
          <w:szCs w:val="22"/>
        </w:rPr>
        <w:t>：</w:t>
      </w:r>
      <w:r w:rsidR="00A262A4" w:rsidRPr="00C9172B">
        <w:rPr>
          <w:rFonts w:ascii="宋体" w:eastAsia="宋体" w:hAnsi="宋体" w:cs="宋体" w:hint="eastAsia"/>
          <w:color w:val="EE0000"/>
          <w:szCs w:val="22"/>
        </w:rPr>
        <w:t>把</w:t>
      </w:r>
    </w:p>
    <w:p w14:paraId="68BAD72D" w14:textId="71AB84A7" w:rsidR="00B33A52" w:rsidRPr="00C9172B" w:rsidRDefault="00B33A52" w:rsidP="006A2DB8">
      <w:pPr>
        <w:spacing w:after="0" w:line="360" w:lineRule="auto"/>
        <w:jc w:val="both"/>
        <w:rPr>
          <w:rFonts w:ascii="宋体" w:eastAsia="宋体" w:hAnsi="宋体" w:cs="宋体" w:hint="eastAsia"/>
          <w:color w:val="EE0000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客得之，</w:t>
      </w:r>
      <w:r w:rsidRPr="00B172B6">
        <w:rPr>
          <w:rFonts w:ascii="宋体" w:eastAsia="宋体" w:hAnsi="宋体" w:cs="宋体" w:hint="eastAsia"/>
          <w:szCs w:val="22"/>
          <w:em w:val="dot"/>
        </w:rPr>
        <w:t>以</w:t>
      </w:r>
      <w:r w:rsidRPr="00B172B6">
        <w:rPr>
          <w:rFonts w:ascii="宋体" w:eastAsia="宋体" w:hAnsi="宋体" w:cs="宋体" w:hint="eastAsia"/>
          <w:szCs w:val="22"/>
        </w:rPr>
        <w:t>说吴王</w:t>
      </w:r>
      <w:r w:rsidR="00A262A4">
        <w:rPr>
          <w:rFonts w:ascii="宋体" w:eastAsia="宋体" w:hAnsi="宋体" w:cs="宋体" w:hint="eastAsia"/>
          <w:szCs w:val="22"/>
        </w:rPr>
        <w:t>：</w:t>
      </w:r>
      <w:r w:rsidR="00C9172B" w:rsidRPr="00C9172B">
        <w:rPr>
          <w:rFonts w:ascii="宋体" w:eastAsia="宋体" w:hAnsi="宋体" w:cs="宋体" w:hint="eastAsia"/>
          <w:color w:val="EE0000"/>
          <w:szCs w:val="22"/>
        </w:rPr>
        <w:t>凭借</w:t>
      </w:r>
    </w:p>
    <w:p w14:paraId="65A572A2" w14:textId="7ECA5F12" w:rsidR="00B33A52" w:rsidRPr="00B172B6" w:rsidRDefault="00B33A52" w:rsidP="00A16AC7">
      <w:pPr>
        <w:spacing w:after="0" w:line="276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【为】</w:t>
      </w:r>
    </w:p>
    <w:p w14:paraId="62DDC013" w14:textId="75CDD3B0" w:rsidR="00B33A52" w:rsidRPr="00C9172B" w:rsidRDefault="00B33A52" w:rsidP="006A2DB8">
      <w:pPr>
        <w:spacing w:after="0" w:line="360" w:lineRule="auto"/>
        <w:jc w:val="both"/>
        <w:rPr>
          <w:rFonts w:ascii="宋体" w:eastAsia="宋体" w:hAnsi="宋体" w:cs="宋体" w:hint="eastAsia"/>
          <w:color w:val="EE0000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吾</w:t>
      </w:r>
      <w:r w:rsidRPr="00B172B6">
        <w:rPr>
          <w:rFonts w:ascii="宋体" w:eastAsia="宋体" w:hAnsi="宋体" w:cs="宋体" w:hint="eastAsia"/>
          <w:szCs w:val="22"/>
          <w:em w:val="dot"/>
        </w:rPr>
        <w:t>为</w:t>
      </w:r>
      <w:r w:rsidRPr="00B172B6">
        <w:rPr>
          <w:rFonts w:ascii="宋体" w:eastAsia="宋体" w:hAnsi="宋体" w:cs="宋体" w:hint="eastAsia"/>
          <w:szCs w:val="22"/>
        </w:rPr>
        <w:t>其无用而掊之</w:t>
      </w:r>
      <w:r w:rsidR="00C9172B">
        <w:rPr>
          <w:rFonts w:ascii="宋体" w:eastAsia="宋体" w:hAnsi="宋体" w:cs="宋体" w:hint="eastAsia"/>
          <w:szCs w:val="22"/>
        </w:rPr>
        <w:t>：</w:t>
      </w:r>
      <w:r w:rsidR="00C9172B" w:rsidRPr="00C9172B">
        <w:rPr>
          <w:rFonts w:ascii="宋体" w:eastAsia="宋体" w:hAnsi="宋体" w:cs="宋体" w:hint="eastAsia"/>
          <w:color w:val="EE0000"/>
          <w:szCs w:val="22"/>
        </w:rPr>
        <w:t>认为</w:t>
      </w:r>
    </w:p>
    <w:p w14:paraId="701E73DD" w14:textId="30D0E41A" w:rsidR="00B33A52" w:rsidRPr="00C9172B" w:rsidRDefault="00B33A52" w:rsidP="006A2DB8">
      <w:pPr>
        <w:spacing w:after="0" w:line="360" w:lineRule="auto"/>
        <w:jc w:val="both"/>
        <w:rPr>
          <w:rFonts w:ascii="宋体" w:eastAsia="宋体" w:hAnsi="宋体" w:cs="宋体" w:hint="eastAsia"/>
          <w:color w:val="EE0000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宋人有善</w:t>
      </w:r>
      <w:r w:rsidRPr="00B172B6">
        <w:rPr>
          <w:rFonts w:ascii="宋体" w:eastAsia="宋体" w:hAnsi="宋体" w:cs="宋体" w:hint="eastAsia"/>
          <w:szCs w:val="22"/>
          <w:em w:val="dot"/>
        </w:rPr>
        <w:t>为</w:t>
      </w:r>
      <w:r w:rsidRPr="00B172B6">
        <w:rPr>
          <w:rFonts w:ascii="宋体" w:eastAsia="宋体" w:hAnsi="宋体" w:cs="宋体" w:hint="eastAsia"/>
          <w:szCs w:val="22"/>
        </w:rPr>
        <w:t>不龟手之药</w:t>
      </w:r>
      <w:r w:rsidR="00C9172B">
        <w:rPr>
          <w:rFonts w:ascii="宋体" w:eastAsia="宋体" w:hAnsi="宋体" w:cs="宋体" w:hint="eastAsia"/>
          <w:szCs w:val="22"/>
        </w:rPr>
        <w:t>：</w:t>
      </w:r>
      <w:r w:rsidR="00C9172B" w:rsidRPr="00C9172B">
        <w:rPr>
          <w:rFonts w:ascii="宋体" w:eastAsia="宋体" w:hAnsi="宋体" w:cs="宋体" w:hint="eastAsia"/>
          <w:color w:val="EE0000"/>
          <w:szCs w:val="22"/>
        </w:rPr>
        <w:t>做</w:t>
      </w:r>
    </w:p>
    <w:p w14:paraId="1845634F" w14:textId="41301D4C" w:rsidR="00B33A52" w:rsidRPr="00B172B6" w:rsidRDefault="00B33A52" w:rsidP="00A16AC7">
      <w:pPr>
        <w:spacing w:after="0" w:line="276" w:lineRule="auto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【与】</w:t>
      </w:r>
    </w:p>
    <w:p w14:paraId="5B4FD2C1" w14:textId="1026DF83" w:rsidR="00B33A52" w:rsidRPr="00C9172B" w:rsidRDefault="00B33A52" w:rsidP="006A2DB8">
      <w:pPr>
        <w:spacing w:after="0" w:line="360" w:lineRule="auto"/>
        <w:jc w:val="both"/>
        <w:rPr>
          <w:rFonts w:ascii="宋体" w:eastAsia="宋体" w:hAnsi="宋体" w:cs="宋体" w:hint="eastAsia"/>
          <w:color w:val="EE0000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请</w:t>
      </w:r>
      <w:r w:rsidRPr="00B172B6">
        <w:rPr>
          <w:rFonts w:ascii="宋体" w:eastAsia="宋体" w:hAnsi="宋体" w:cs="宋体" w:hint="eastAsia"/>
          <w:szCs w:val="22"/>
          <w:em w:val="dot"/>
        </w:rPr>
        <w:t>与</w:t>
      </w:r>
      <w:r w:rsidRPr="00B172B6">
        <w:rPr>
          <w:rFonts w:ascii="宋体" w:eastAsia="宋体" w:hAnsi="宋体" w:cs="宋体" w:hint="eastAsia"/>
          <w:szCs w:val="22"/>
        </w:rPr>
        <w:t>之</w:t>
      </w:r>
      <w:r w:rsidR="00C9172B">
        <w:rPr>
          <w:rFonts w:ascii="宋体" w:eastAsia="宋体" w:hAnsi="宋体" w:cs="宋体" w:hint="eastAsia"/>
          <w:szCs w:val="22"/>
        </w:rPr>
        <w:t>：</w:t>
      </w:r>
      <w:r w:rsidR="00C9172B" w:rsidRPr="00C9172B">
        <w:rPr>
          <w:rFonts w:ascii="宋体" w:eastAsia="宋体" w:hAnsi="宋体" w:cs="宋体" w:hint="eastAsia"/>
          <w:color w:val="EE0000"/>
          <w:szCs w:val="22"/>
        </w:rPr>
        <w:t>给</w:t>
      </w:r>
    </w:p>
    <w:p w14:paraId="67D488A9" w14:textId="052F8EDE" w:rsidR="00690320" w:rsidRPr="00C9172B" w:rsidRDefault="00B33A52" w:rsidP="006A2DB8">
      <w:pPr>
        <w:spacing w:after="0" w:line="360" w:lineRule="auto"/>
        <w:jc w:val="both"/>
        <w:rPr>
          <w:rFonts w:ascii="宋体" w:eastAsia="宋体" w:hAnsi="宋体" w:cs="宋体" w:hint="eastAsia"/>
          <w:color w:val="EE0000"/>
          <w:szCs w:val="22"/>
        </w:rPr>
      </w:pPr>
      <w:r w:rsidRPr="00B172B6">
        <w:rPr>
          <w:rFonts w:ascii="宋体" w:eastAsia="宋体" w:hAnsi="宋体" w:cs="宋体" w:hint="eastAsia"/>
          <w:szCs w:val="22"/>
          <w:em w:val="dot"/>
        </w:rPr>
        <w:t>与</w:t>
      </w:r>
      <w:r w:rsidRPr="00B172B6">
        <w:rPr>
          <w:rFonts w:ascii="宋体" w:eastAsia="宋体" w:hAnsi="宋体" w:cs="宋体" w:hint="eastAsia"/>
          <w:szCs w:val="22"/>
        </w:rPr>
        <w:t>越人水战</w:t>
      </w:r>
      <w:r w:rsidR="00C9172B">
        <w:rPr>
          <w:rFonts w:ascii="宋体" w:eastAsia="宋体" w:hAnsi="宋体" w:cs="宋体" w:hint="eastAsia"/>
          <w:szCs w:val="22"/>
        </w:rPr>
        <w:t>：</w:t>
      </w:r>
      <w:r w:rsidR="00C9172B" w:rsidRPr="00C9172B">
        <w:rPr>
          <w:rFonts w:ascii="宋体" w:eastAsia="宋体" w:hAnsi="宋体" w:cs="宋体" w:hint="eastAsia"/>
          <w:color w:val="EE0000"/>
          <w:szCs w:val="22"/>
        </w:rPr>
        <w:t>和</w:t>
      </w:r>
    </w:p>
    <w:p w14:paraId="78AD440A" w14:textId="77777777" w:rsidR="00B33A52" w:rsidRPr="00B172B6" w:rsidRDefault="00B33A52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55E06164" w14:textId="77777777" w:rsidR="00CA1BCD" w:rsidRPr="00B172B6" w:rsidRDefault="00CA1BCD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四、特殊句式：调换正确的语序</w:t>
      </w:r>
    </w:p>
    <w:p w14:paraId="652C844C" w14:textId="3121DB4D" w:rsidR="00B33A52" w:rsidRPr="00C9172B" w:rsidRDefault="00B33A52" w:rsidP="00A16AC7">
      <w:pPr>
        <w:spacing w:after="0" w:line="276" w:lineRule="auto"/>
        <w:jc w:val="both"/>
        <w:rPr>
          <w:rFonts w:ascii="宋体" w:eastAsia="宋体" w:hAnsi="宋体" w:cs="宋体" w:hint="eastAsia"/>
          <w:color w:val="EE0000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状语后置：</w:t>
      </w:r>
      <w:r w:rsidR="00FA0572" w:rsidRPr="00B172B6">
        <w:rPr>
          <w:rFonts w:ascii="宋体" w:eastAsia="宋体" w:hAnsi="宋体" w:cs="宋体"/>
          <w:szCs w:val="22"/>
        </w:rPr>
        <w:t>请买其方以百金</w:t>
      </w:r>
      <w:r w:rsidR="00C9172B" w:rsidRPr="00C9172B">
        <w:rPr>
          <w:rFonts w:ascii="宋体" w:eastAsia="宋体" w:hAnsi="宋体" w:cs="宋体"/>
          <w:color w:val="EE0000"/>
          <w:szCs w:val="22"/>
        </w:rPr>
        <w:t>请以百金买其方</w:t>
      </w:r>
    </w:p>
    <w:p w14:paraId="54B48482" w14:textId="77777777" w:rsidR="00FA0572" w:rsidRPr="00B172B6" w:rsidRDefault="00FA0572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1C051BA3" w14:textId="2CE7D3C9" w:rsidR="00CA1BCD" w:rsidRPr="00B172B6" w:rsidRDefault="00CA1BCD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五、文化常识</w:t>
      </w:r>
    </w:p>
    <w:p w14:paraId="6D593AB4" w14:textId="13516FE6" w:rsidR="00921943" w:rsidRPr="00B172B6" w:rsidRDefault="00266C3A" w:rsidP="006A2DB8">
      <w:pPr>
        <w:spacing w:after="0" w:line="360" w:lineRule="auto"/>
        <w:ind w:firstLine="420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庄子，</w:t>
      </w:r>
      <w:r w:rsidRPr="00B172B6">
        <w:rPr>
          <w:rFonts w:ascii="宋体" w:eastAsia="宋体" w:hAnsi="宋体" w:cs="宋体" w:hint="eastAsia"/>
          <w:color w:val="EE0000"/>
          <w:szCs w:val="22"/>
        </w:rPr>
        <w:t>战国</w:t>
      </w:r>
      <w:r w:rsidRPr="00B172B6">
        <w:rPr>
          <w:rFonts w:ascii="宋体" w:eastAsia="宋体" w:hAnsi="宋体" w:cs="宋体" w:hint="eastAsia"/>
          <w:szCs w:val="22"/>
        </w:rPr>
        <w:t>时期</w:t>
      </w:r>
      <w:r w:rsidRPr="00B172B6">
        <w:rPr>
          <w:rFonts w:ascii="宋体" w:eastAsia="宋体" w:hAnsi="宋体" w:cs="宋体" w:hint="eastAsia"/>
          <w:color w:val="EE0000"/>
          <w:szCs w:val="22"/>
        </w:rPr>
        <w:t>道</w:t>
      </w:r>
      <w:r w:rsidRPr="00B172B6">
        <w:rPr>
          <w:rFonts w:ascii="宋体" w:eastAsia="宋体" w:hAnsi="宋体" w:cs="宋体" w:hint="eastAsia"/>
          <w:szCs w:val="22"/>
        </w:rPr>
        <w:t>家代表人物，</w:t>
      </w:r>
      <w:r w:rsidR="004A6D56" w:rsidRPr="00B172B6">
        <w:rPr>
          <w:rFonts w:ascii="宋体" w:eastAsia="宋体" w:hAnsi="宋体" w:cs="宋体"/>
          <w:szCs w:val="22"/>
        </w:rPr>
        <w:t>因崇尚自由而不应楚威王之聘，仅担任过宋国漆园</w:t>
      </w:r>
      <w:r w:rsidR="008B0C0F" w:rsidRPr="00B172B6">
        <w:rPr>
          <w:rFonts w:ascii="宋体" w:eastAsia="宋体" w:hAnsi="宋体" w:cs="宋体" w:hint="eastAsia"/>
          <w:szCs w:val="22"/>
        </w:rPr>
        <w:lastRenderedPageBreak/>
        <w:t>的小吏，又</w:t>
      </w:r>
      <w:r w:rsidR="004A6D56" w:rsidRPr="00B172B6">
        <w:rPr>
          <w:rFonts w:ascii="宋体" w:eastAsia="宋体" w:hAnsi="宋体" w:cs="宋体" w:hint="eastAsia"/>
          <w:szCs w:val="22"/>
        </w:rPr>
        <w:t>被称为“</w:t>
      </w:r>
      <w:r w:rsidR="000C0BB7" w:rsidRPr="00B172B6">
        <w:rPr>
          <w:rFonts w:ascii="宋体" w:eastAsia="宋体" w:hAnsi="宋体" w:cs="宋体" w:hint="eastAsia"/>
          <w:color w:val="EE0000"/>
          <w:szCs w:val="22"/>
        </w:rPr>
        <w:t>漆园吏</w:t>
      </w:r>
      <w:r w:rsidR="004A6D56" w:rsidRPr="00B172B6">
        <w:rPr>
          <w:rFonts w:ascii="宋体" w:eastAsia="宋体" w:hAnsi="宋体" w:cs="宋体" w:hint="eastAsia"/>
          <w:szCs w:val="22"/>
        </w:rPr>
        <w:t>”</w:t>
      </w:r>
      <w:r w:rsidR="000C0BB7" w:rsidRPr="00B172B6">
        <w:rPr>
          <w:rFonts w:ascii="宋体" w:eastAsia="宋体" w:hAnsi="宋体" w:cs="宋体" w:hint="eastAsia"/>
          <w:szCs w:val="22"/>
        </w:rPr>
        <w:t>。</w:t>
      </w:r>
      <w:r w:rsidR="000C0BB7" w:rsidRPr="00B172B6">
        <w:rPr>
          <w:rFonts w:ascii="宋体" w:eastAsia="宋体" w:hAnsi="宋体" w:cs="宋体"/>
          <w:szCs w:val="22"/>
        </w:rPr>
        <w:t>据传庄子尝隐居南华山，卒葬于彼，故唐玄宗天宝初，被诏封为</w:t>
      </w:r>
      <w:r w:rsidR="000C0BB7" w:rsidRPr="00B172B6">
        <w:rPr>
          <w:rFonts w:ascii="宋体" w:eastAsia="宋体" w:hAnsi="宋体" w:cs="宋体"/>
          <w:color w:val="EE0000"/>
          <w:szCs w:val="22"/>
        </w:rPr>
        <w:t>南华真人</w:t>
      </w:r>
      <w:r w:rsidR="000C0BB7" w:rsidRPr="00B172B6">
        <w:rPr>
          <w:rFonts w:ascii="宋体" w:eastAsia="宋体" w:hAnsi="宋体" w:cs="宋体"/>
          <w:szCs w:val="22"/>
        </w:rPr>
        <w:t>，《庄子》一书亦因之被奉为《</w:t>
      </w:r>
      <w:r w:rsidR="000C0BB7" w:rsidRPr="00B172B6">
        <w:rPr>
          <w:rFonts w:ascii="宋体" w:eastAsia="宋体" w:hAnsi="宋体" w:cs="宋体"/>
          <w:color w:val="EE0000"/>
          <w:szCs w:val="22"/>
        </w:rPr>
        <w:t>南华真经</w:t>
      </w:r>
      <w:r w:rsidR="000C0BB7" w:rsidRPr="00B172B6">
        <w:rPr>
          <w:rFonts w:ascii="宋体" w:eastAsia="宋体" w:hAnsi="宋体" w:cs="宋体"/>
          <w:szCs w:val="22"/>
        </w:rPr>
        <w:t>》。</w:t>
      </w:r>
    </w:p>
    <w:p w14:paraId="2A7CDDB0" w14:textId="7464EA0A" w:rsidR="000C0BB7" w:rsidRPr="00B172B6" w:rsidRDefault="004816FA" w:rsidP="006A2DB8">
      <w:pPr>
        <w:spacing w:after="0" w:line="360" w:lineRule="auto"/>
        <w:ind w:firstLine="420"/>
        <w:jc w:val="both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/>
          <w:szCs w:val="22"/>
        </w:rPr>
        <w:t>《汉书·艺文志》</w:t>
      </w:r>
      <w:r w:rsidRPr="00B172B6">
        <w:rPr>
          <w:rFonts w:ascii="宋体" w:eastAsia="宋体" w:hAnsi="宋体" w:cs="宋体" w:hint="eastAsia"/>
          <w:szCs w:val="22"/>
        </w:rPr>
        <w:t>记载</w:t>
      </w:r>
      <w:r w:rsidR="000C0BB7" w:rsidRPr="00B172B6">
        <w:rPr>
          <w:rFonts w:ascii="宋体" w:eastAsia="宋体" w:hAnsi="宋体" w:cs="宋体" w:hint="eastAsia"/>
          <w:szCs w:val="22"/>
        </w:rPr>
        <w:t>《庄子》</w:t>
      </w:r>
      <w:r w:rsidRPr="00B172B6">
        <w:rPr>
          <w:rFonts w:ascii="宋体" w:eastAsia="宋体" w:hAnsi="宋体" w:cs="宋体" w:hint="eastAsia"/>
          <w:szCs w:val="22"/>
        </w:rPr>
        <w:t>共</w:t>
      </w:r>
      <w:r w:rsidR="00D8133E" w:rsidRPr="00B172B6">
        <w:rPr>
          <w:rFonts w:ascii="宋体" w:eastAsia="宋体" w:hAnsi="宋体" w:cs="宋体"/>
          <w:szCs w:val="22"/>
        </w:rPr>
        <w:t>五十二篇，现存三十三篇经</w:t>
      </w:r>
      <w:r w:rsidR="000E6D66" w:rsidRPr="00B172B6">
        <w:rPr>
          <w:rFonts w:ascii="宋体" w:eastAsia="宋体" w:hAnsi="宋体" w:cs="宋体" w:hint="eastAsia"/>
          <w:szCs w:val="22"/>
        </w:rPr>
        <w:t>西晋</w:t>
      </w:r>
      <w:r w:rsidR="00D8133E" w:rsidRPr="00B172B6">
        <w:rPr>
          <w:rFonts w:ascii="宋体" w:eastAsia="宋体" w:hAnsi="宋体" w:cs="宋体"/>
          <w:szCs w:val="22"/>
        </w:rPr>
        <w:t>郭象整理，分内篇七、外篇十五、杂篇十一</w:t>
      </w:r>
      <w:r w:rsidR="000E6D66" w:rsidRPr="00B172B6">
        <w:rPr>
          <w:rFonts w:ascii="宋体" w:eastAsia="宋体" w:hAnsi="宋体" w:cs="宋体" w:hint="eastAsia"/>
          <w:szCs w:val="22"/>
        </w:rPr>
        <w:t>，</w:t>
      </w:r>
      <w:r w:rsidR="00EC3BD1" w:rsidRPr="00B172B6">
        <w:rPr>
          <w:rFonts w:ascii="宋体" w:eastAsia="宋体" w:hAnsi="宋体" w:cs="宋体" w:hint="eastAsia"/>
          <w:szCs w:val="22"/>
        </w:rPr>
        <w:t>尤以</w:t>
      </w:r>
      <w:r w:rsidR="000E6D66" w:rsidRPr="00B172B6">
        <w:rPr>
          <w:rFonts w:ascii="宋体" w:eastAsia="宋体" w:hAnsi="宋体" w:cs="宋体" w:hint="eastAsia"/>
          <w:szCs w:val="22"/>
        </w:rPr>
        <w:t>内</w:t>
      </w:r>
      <w:r w:rsidR="00EC3BD1" w:rsidRPr="00B172B6">
        <w:rPr>
          <w:rFonts w:ascii="宋体" w:eastAsia="宋体" w:hAnsi="宋体" w:cs="宋体" w:hint="eastAsia"/>
          <w:szCs w:val="22"/>
        </w:rPr>
        <w:t>七</w:t>
      </w:r>
      <w:r w:rsidR="000E6D66" w:rsidRPr="00B172B6">
        <w:rPr>
          <w:rFonts w:ascii="宋体" w:eastAsia="宋体" w:hAnsi="宋体" w:cs="宋体" w:hint="eastAsia"/>
          <w:szCs w:val="22"/>
        </w:rPr>
        <w:t>篇《</w:t>
      </w:r>
      <w:r w:rsidR="00837CCA" w:rsidRPr="00B172B6">
        <w:rPr>
          <w:rFonts w:ascii="宋体" w:eastAsia="宋体" w:hAnsi="宋体" w:cs="宋体" w:hint="eastAsia"/>
          <w:color w:val="EE0000"/>
          <w:szCs w:val="22"/>
        </w:rPr>
        <w:t>逍遥游</w:t>
      </w:r>
      <w:r w:rsidR="000E6D66" w:rsidRPr="00B172B6">
        <w:rPr>
          <w:rFonts w:ascii="宋体" w:eastAsia="宋体" w:hAnsi="宋体" w:cs="宋体" w:hint="eastAsia"/>
          <w:szCs w:val="22"/>
        </w:rPr>
        <w:t>》《</w:t>
      </w:r>
      <w:r w:rsidR="00837CCA" w:rsidRPr="00B172B6">
        <w:rPr>
          <w:rFonts w:ascii="宋体" w:eastAsia="宋体" w:hAnsi="宋体" w:cs="宋体" w:hint="eastAsia"/>
          <w:color w:val="EE0000"/>
          <w:szCs w:val="22"/>
        </w:rPr>
        <w:t>齐物论</w:t>
      </w:r>
      <w:r w:rsidR="000E6D66" w:rsidRPr="00B172B6">
        <w:rPr>
          <w:rFonts w:ascii="宋体" w:eastAsia="宋体" w:hAnsi="宋体" w:cs="宋体" w:hint="eastAsia"/>
          <w:szCs w:val="22"/>
        </w:rPr>
        <w:t>》《</w:t>
      </w:r>
      <w:r w:rsidR="00837CCA" w:rsidRPr="00B172B6">
        <w:rPr>
          <w:rFonts w:ascii="宋体" w:eastAsia="宋体" w:hAnsi="宋体" w:cs="宋体" w:hint="eastAsia"/>
          <w:color w:val="EE0000"/>
          <w:szCs w:val="22"/>
        </w:rPr>
        <w:t>养生主</w:t>
      </w:r>
      <w:r w:rsidR="000E6D66" w:rsidRPr="00B172B6">
        <w:rPr>
          <w:rFonts w:ascii="宋体" w:eastAsia="宋体" w:hAnsi="宋体" w:cs="宋体" w:hint="eastAsia"/>
          <w:szCs w:val="22"/>
        </w:rPr>
        <w:t>》《</w:t>
      </w:r>
      <w:r w:rsidR="00726AFF" w:rsidRPr="00B172B6">
        <w:rPr>
          <w:rFonts w:ascii="宋体" w:eastAsia="宋体" w:hAnsi="宋体" w:cs="宋体" w:hint="eastAsia"/>
          <w:color w:val="EE0000"/>
          <w:szCs w:val="22"/>
        </w:rPr>
        <w:t>人间世</w:t>
      </w:r>
      <w:r w:rsidR="000E6D66" w:rsidRPr="00B172B6">
        <w:rPr>
          <w:rFonts w:ascii="宋体" w:eastAsia="宋体" w:hAnsi="宋体" w:cs="宋体" w:hint="eastAsia"/>
          <w:szCs w:val="22"/>
        </w:rPr>
        <w:t>》《</w:t>
      </w:r>
      <w:r w:rsidR="00D66AF8" w:rsidRPr="00B172B6">
        <w:rPr>
          <w:rFonts w:ascii="宋体" w:eastAsia="宋体" w:hAnsi="宋体" w:cs="宋体" w:hint="eastAsia"/>
          <w:szCs w:val="22"/>
        </w:rPr>
        <w:t>德充符</w:t>
      </w:r>
      <w:r w:rsidR="000E6D66" w:rsidRPr="00B172B6">
        <w:rPr>
          <w:rFonts w:ascii="宋体" w:eastAsia="宋体" w:hAnsi="宋体" w:cs="宋体" w:hint="eastAsia"/>
          <w:szCs w:val="22"/>
        </w:rPr>
        <w:t>》《</w:t>
      </w:r>
      <w:r w:rsidR="00D66AF8" w:rsidRPr="00B172B6">
        <w:rPr>
          <w:rFonts w:ascii="宋体" w:eastAsia="宋体" w:hAnsi="宋体" w:cs="宋体" w:hint="eastAsia"/>
          <w:szCs w:val="22"/>
        </w:rPr>
        <w:t>大宗师</w:t>
      </w:r>
      <w:r w:rsidR="000E6D66" w:rsidRPr="00B172B6">
        <w:rPr>
          <w:rFonts w:ascii="宋体" w:eastAsia="宋体" w:hAnsi="宋体" w:cs="宋体" w:hint="eastAsia"/>
          <w:szCs w:val="22"/>
        </w:rPr>
        <w:t>》《</w:t>
      </w:r>
      <w:r w:rsidR="00D66AF8" w:rsidRPr="00B172B6">
        <w:rPr>
          <w:rFonts w:ascii="宋体" w:eastAsia="宋体" w:hAnsi="宋体" w:cs="宋体" w:hint="eastAsia"/>
          <w:szCs w:val="22"/>
        </w:rPr>
        <w:t>应帝王</w:t>
      </w:r>
      <w:r w:rsidR="000E6D66" w:rsidRPr="00B172B6">
        <w:rPr>
          <w:rFonts w:ascii="宋体" w:eastAsia="宋体" w:hAnsi="宋体" w:cs="宋体" w:hint="eastAsia"/>
          <w:szCs w:val="22"/>
        </w:rPr>
        <w:t>》</w:t>
      </w:r>
      <w:r w:rsidR="00837CCA" w:rsidRPr="00B172B6">
        <w:rPr>
          <w:rFonts w:ascii="宋体" w:eastAsia="宋体" w:hAnsi="宋体" w:cs="宋体" w:hint="eastAsia"/>
          <w:szCs w:val="22"/>
        </w:rPr>
        <w:t>为</w:t>
      </w:r>
      <w:r w:rsidR="00207157" w:rsidRPr="00B172B6">
        <w:rPr>
          <w:rFonts w:ascii="宋体" w:eastAsia="宋体" w:hAnsi="宋体" w:cs="宋体" w:hint="eastAsia"/>
          <w:szCs w:val="22"/>
        </w:rPr>
        <w:t>最核心的内容</w:t>
      </w:r>
      <w:r w:rsidR="00837CCA" w:rsidRPr="00B172B6">
        <w:rPr>
          <w:rFonts w:ascii="宋体" w:eastAsia="宋体" w:hAnsi="宋体" w:cs="宋体" w:hint="eastAsia"/>
          <w:szCs w:val="22"/>
        </w:rPr>
        <w:t>。</w:t>
      </w:r>
      <w:r w:rsidR="00F84B5E" w:rsidRPr="00B172B6">
        <w:rPr>
          <w:rFonts w:ascii="宋体" w:eastAsia="宋体" w:hAnsi="宋体" w:cs="宋体" w:hint="eastAsia"/>
          <w:szCs w:val="22"/>
        </w:rPr>
        <w:t>而在进行深刻哲学思辨的同时，《庄子》也有很强的文学性，</w:t>
      </w:r>
      <w:r w:rsidR="00106C5C" w:rsidRPr="00B172B6">
        <w:rPr>
          <w:rFonts w:ascii="宋体" w:eastAsia="宋体" w:hAnsi="宋体" w:cs="宋体"/>
          <w:szCs w:val="22"/>
        </w:rPr>
        <w:t>采用“寓真于诞”的浪漫主义手法，</w:t>
      </w:r>
      <w:r w:rsidR="00571FF5" w:rsidRPr="00B172B6">
        <w:rPr>
          <w:rFonts w:ascii="宋体" w:eastAsia="宋体" w:hAnsi="宋体" w:cs="宋体" w:hint="eastAsia"/>
          <w:szCs w:val="22"/>
        </w:rPr>
        <w:t>鲁迅评价“</w:t>
      </w:r>
      <w:r w:rsidR="0022354D" w:rsidRPr="00B172B6">
        <w:rPr>
          <w:rFonts w:ascii="宋体" w:eastAsia="宋体" w:hAnsi="宋体" w:cs="宋体" w:hint="eastAsia"/>
          <w:szCs w:val="22"/>
        </w:rPr>
        <w:t>其文</w:t>
      </w:r>
      <w:r w:rsidR="0022354D" w:rsidRPr="00B172B6">
        <w:rPr>
          <w:rFonts w:ascii="宋体" w:eastAsia="宋体" w:hAnsi="宋体" w:cs="宋体"/>
          <w:color w:val="EE0000"/>
          <w:szCs w:val="22"/>
        </w:rPr>
        <w:t>汪洋捭阖，仪态万方，晚周诸子之作，莫能先也</w:t>
      </w:r>
      <w:r w:rsidR="00571FF5" w:rsidRPr="00B172B6">
        <w:rPr>
          <w:rFonts w:ascii="宋体" w:eastAsia="宋体" w:hAnsi="宋体" w:cs="宋体" w:hint="eastAsia"/>
          <w:szCs w:val="22"/>
        </w:rPr>
        <w:t>”</w:t>
      </w:r>
      <w:r w:rsidR="00C82FE6" w:rsidRPr="00B172B6">
        <w:rPr>
          <w:rFonts w:ascii="宋体" w:eastAsia="宋体" w:hAnsi="宋体" w:cs="宋体" w:hint="eastAsia"/>
          <w:szCs w:val="22"/>
        </w:rPr>
        <w:t>。</w:t>
      </w:r>
    </w:p>
    <w:p w14:paraId="702000C3" w14:textId="77777777" w:rsidR="00CA1BCD" w:rsidRPr="00B172B6" w:rsidRDefault="00CA1BCD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051F3239" w14:textId="3325A1D4" w:rsidR="00F55EAB" w:rsidRPr="00B172B6" w:rsidRDefault="00F55EAB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【核心任务】</w:t>
      </w:r>
    </w:p>
    <w:p w14:paraId="692C29CA" w14:textId="77777777" w:rsidR="000B00F5" w:rsidRPr="00B172B6" w:rsidRDefault="000B00F5" w:rsidP="00A16AC7">
      <w:pPr>
        <w:spacing w:after="0" w:line="276" w:lineRule="auto"/>
        <w:jc w:val="both"/>
        <w:rPr>
          <w:rFonts w:ascii="宋体" w:eastAsia="宋体" w:hAnsi="宋体" w:cs="宋体" w:hint="eastAsia"/>
          <w:bCs/>
          <w:strike/>
          <w:szCs w:val="22"/>
        </w:rPr>
      </w:pPr>
      <w:r w:rsidRPr="00B172B6">
        <w:rPr>
          <w:rFonts w:ascii="宋体" w:eastAsia="宋体" w:hAnsi="宋体" w:cs="宋体" w:hint="eastAsia"/>
          <w:bCs/>
          <w:szCs w:val="22"/>
        </w:rPr>
        <w:t>1.惠子和庄子分别讲了两个故事，请你说说惠子与庄子所讲的故事各有什么用意。</w:t>
      </w:r>
    </w:p>
    <w:p w14:paraId="6A428C6A" w14:textId="77777777" w:rsidR="009E6F04" w:rsidRPr="00B172B6" w:rsidRDefault="009E6F04" w:rsidP="00A16AC7">
      <w:pPr>
        <w:spacing w:after="0" w:line="276" w:lineRule="auto"/>
        <w:jc w:val="both"/>
        <w:rPr>
          <w:rFonts w:ascii="楷体" w:eastAsia="楷体" w:hAnsi="楷体" w:hint="eastAsia"/>
          <w:color w:val="FF0000"/>
          <w:szCs w:val="22"/>
          <w:u w:val="single"/>
        </w:rPr>
      </w:pPr>
      <w:r w:rsidRPr="00B172B6">
        <w:rPr>
          <w:rFonts w:ascii="楷体" w:eastAsia="楷体" w:hAnsi="楷体" w:hint="eastAsia"/>
          <w:color w:val="FF0000"/>
          <w:szCs w:val="22"/>
          <w:u w:val="single"/>
        </w:rPr>
        <w:t xml:space="preserve">惠子讲的故事：“大瓠之种”的故事，用意在于说明这个大葫芦大而“无用”。（还隐含讥讽庄子的学说大而无用） </w:t>
      </w:r>
    </w:p>
    <w:p w14:paraId="1611AFF4" w14:textId="77777777" w:rsidR="009E6F04" w:rsidRPr="00B172B6" w:rsidRDefault="009E6F04" w:rsidP="00A16AC7">
      <w:pPr>
        <w:spacing w:after="0" w:line="276" w:lineRule="auto"/>
        <w:jc w:val="both"/>
        <w:rPr>
          <w:rFonts w:ascii="楷体" w:eastAsia="楷体" w:hAnsi="楷体" w:hint="eastAsia"/>
          <w:color w:val="FF0000"/>
          <w:szCs w:val="22"/>
          <w:u w:val="single"/>
        </w:rPr>
      </w:pPr>
      <w:r w:rsidRPr="00B172B6">
        <w:rPr>
          <w:rFonts w:ascii="楷体" w:eastAsia="楷体" w:hAnsi="楷体" w:hint="eastAsia"/>
          <w:color w:val="FF0000"/>
          <w:szCs w:val="22"/>
          <w:u w:val="single"/>
        </w:rPr>
        <w:t>庄子讲的故事：</w:t>
      </w:r>
    </w:p>
    <w:p w14:paraId="3F97EE45" w14:textId="77777777" w:rsidR="009E6F04" w:rsidRPr="00B172B6" w:rsidRDefault="009E6F04" w:rsidP="00A16AC7">
      <w:pPr>
        <w:spacing w:after="0" w:line="276" w:lineRule="auto"/>
        <w:jc w:val="both"/>
        <w:rPr>
          <w:rFonts w:ascii="楷体" w:eastAsia="楷体" w:hAnsi="楷体" w:hint="eastAsia"/>
          <w:color w:val="FF0000"/>
          <w:szCs w:val="22"/>
          <w:u w:val="single"/>
        </w:rPr>
      </w:pPr>
      <w:r w:rsidRPr="00B172B6">
        <w:rPr>
          <w:rFonts w:ascii="楷体" w:eastAsia="楷体" w:hAnsi="楷体" w:hint="eastAsia"/>
          <w:color w:val="FF0000"/>
          <w:szCs w:val="22"/>
          <w:u w:val="single"/>
        </w:rPr>
        <w:t>（1）意在说明同样一个不龟裂手的药方，有人因此得到封赏，有人却只是用来漂洗丝絮，这是因为使用方法不同，结果也完全不同。这背后隐含着宋人与客人看待事物的眼光不同。</w:t>
      </w:r>
    </w:p>
    <w:p w14:paraId="429CA39C" w14:textId="77777777" w:rsidR="009E6F04" w:rsidRPr="00B172B6" w:rsidRDefault="009E6F04" w:rsidP="00A16AC7">
      <w:pPr>
        <w:spacing w:after="0" w:line="276" w:lineRule="auto"/>
        <w:jc w:val="both"/>
        <w:rPr>
          <w:rFonts w:ascii="楷体" w:eastAsia="楷体" w:hAnsi="楷体" w:hint="eastAsia"/>
          <w:color w:val="FF0000"/>
          <w:szCs w:val="22"/>
          <w:u w:val="single"/>
        </w:rPr>
      </w:pPr>
      <w:r w:rsidRPr="00B172B6">
        <w:rPr>
          <w:rFonts w:ascii="楷体" w:eastAsia="楷体" w:hAnsi="楷体" w:hint="eastAsia"/>
          <w:color w:val="FF0000"/>
          <w:szCs w:val="22"/>
          <w:u w:val="single"/>
        </w:rPr>
        <w:t>（2）意在批评惠子的见识不通达，只看到事物表面“无用”，看不到大葫芦背后的“有用”之用。</w:t>
      </w:r>
    </w:p>
    <w:p w14:paraId="3C00C3E0" w14:textId="2484C0EA" w:rsidR="00382051" w:rsidRPr="00B172B6" w:rsidRDefault="009E6F04" w:rsidP="00A16AC7">
      <w:pPr>
        <w:spacing w:after="0" w:line="276" w:lineRule="auto"/>
        <w:jc w:val="both"/>
        <w:rPr>
          <w:rFonts w:ascii="楷体" w:eastAsia="楷体" w:hAnsi="楷体" w:hint="eastAsia"/>
          <w:color w:val="FF0000"/>
          <w:szCs w:val="22"/>
          <w:u w:val="single"/>
        </w:rPr>
      </w:pPr>
      <w:r w:rsidRPr="00B172B6">
        <w:rPr>
          <w:rFonts w:ascii="楷体" w:eastAsia="楷体" w:hAnsi="楷体" w:hint="eastAsia"/>
          <w:color w:val="FF0000"/>
          <w:szCs w:val="22"/>
          <w:u w:val="single"/>
        </w:rPr>
        <w:t>（3）</w:t>
      </w:r>
      <w:bookmarkStart w:id="3" w:name="_Hlk48649123"/>
      <w:bookmarkStart w:id="4" w:name="_Hlk48651826"/>
      <w:r w:rsidRPr="00B172B6">
        <w:rPr>
          <w:rFonts w:ascii="楷体" w:eastAsia="楷体" w:hAnsi="楷体" w:hint="eastAsia"/>
          <w:color w:val="FF0000"/>
          <w:szCs w:val="22"/>
          <w:u w:val="single"/>
        </w:rPr>
        <w:t>讥讽惠子把大葫芦打破的做法，本质上与用百金出售药方的宋人一样，还是从“功用”从“利”的角度看待有用与无用，境界不高。</w:t>
      </w:r>
      <w:bookmarkEnd w:id="3"/>
      <w:bookmarkEnd w:id="4"/>
    </w:p>
    <w:p w14:paraId="028EE393" w14:textId="77777777" w:rsidR="008A65E0" w:rsidRPr="00B172B6" w:rsidRDefault="008A65E0" w:rsidP="00A16AC7">
      <w:pPr>
        <w:spacing w:after="0" w:line="276" w:lineRule="auto"/>
        <w:jc w:val="both"/>
        <w:rPr>
          <w:rFonts w:ascii="宋体" w:eastAsia="宋体" w:hAnsi="宋体" w:cs="宋体" w:hint="eastAsia"/>
          <w:bCs/>
          <w:szCs w:val="22"/>
        </w:rPr>
      </w:pPr>
    </w:p>
    <w:p w14:paraId="281F4AD6" w14:textId="0D512CCB" w:rsidR="009E6F04" w:rsidRPr="00B172B6" w:rsidRDefault="008A65E0" w:rsidP="00A16AC7">
      <w:pPr>
        <w:spacing w:after="0" w:line="276" w:lineRule="auto"/>
        <w:jc w:val="both"/>
        <w:rPr>
          <w:rFonts w:ascii="宋体" w:eastAsia="宋体" w:hAnsi="宋体" w:cs="宋体" w:hint="eastAsia"/>
          <w:bCs/>
          <w:szCs w:val="22"/>
        </w:rPr>
      </w:pPr>
      <w:r w:rsidRPr="00B172B6">
        <w:rPr>
          <w:rFonts w:ascii="宋体" w:eastAsia="宋体" w:hAnsi="宋体" w:cs="宋体" w:hint="eastAsia"/>
          <w:bCs/>
          <w:szCs w:val="22"/>
        </w:rPr>
        <w:t>2.在《五石之瓠》之后，庄子和惠子又有一段对话，</w:t>
      </w:r>
      <w:r w:rsidR="00CC4B2E" w:rsidRPr="00B172B6">
        <w:rPr>
          <w:rFonts w:ascii="宋体" w:eastAsia="宋体" w:hAnsi="宋体" w:cs="宋体" w:hint="eastAsia"/>
          <w:bCs/>
          <w:szCs w:val="22"/>
        </w:rPr>
        <w:t>也是整篇《逍遥游》的结尾</w:t>
      </w:r>
      <w:r w:rsidR="009501F6" w:rsidRPr="00B172B6">
        <w:rPr>
          <w:rFonts w:ascii="宋体" w:eastAsia="宋体" w:hAnsi="宋体" w:cs="宋体" w:hint="eastAsia"/>
          <w:bCs/>
          <w:szCs w:val="22"/>
        </w:rPr>
        <w:t>：</w:t>
      </w:r>
      <w:r w:rsidR="009501F6" w:rsidRPr="00B172B6">
        <w:rPr>
          <w:rFonts w:ascii="宋体" w:eastAsia="宋体" w:hAnsi="宋体" w:cs="宋体"/>
          <w:bCs/>
          <w:szCs w:val="22"/>
        </w:rPr>
        <w:t xml:space="preserve"> </w:t>
      </w:r>
    </w:p>
    <w:p w14:paraId="1D6B13F6" w14:textId="0DA98501" w:rsidR="00BF05FD" w:rsidRPr="00B172B6" w:rsidRDefault="00BF05FD" w:rsidP="00676B51">
      <w:pPr>
        <w:spacing w:after="0" w:line="276" w:lineRule="auto"/>
        <w:ind w:firstLineChars="200" w:firstLine="440"/>
        <w:jc w:val="both"/>
        <w:rPr>
          <w:rFonts w:ascii="楷体" w:eastAsia="楷体" w:hAnsi="楷体" w:cs="楷体" w:hint="eastAsia"/>
          <w:bCs/>
          <w:szCs w:val="22"/>
        </w:rPr>
      </w:pPr>
      <w:r w:rsidRPr="00B172B6">
        <w:rPr>
          <w:rFonts w:ascii="楷体" w:eastAsia="楷体" w:hAnsi="楷体" w:cs="楷体" w:hint="eastAsia"/>
          <w:bCs/>
          <w:szCs w:val="22"/>
        </w:rPr>
        <w:t>惠子谓庄子曰：“吾有大树，人谓之樗。其大本拥肿而不中绳墨，其小枝卷曲而不中规矩，立之涂，匠人不顾。今子之言大而无用，众所同去也。”庄子曰：“子独不见狸狌</w:t>
      </w:r>
      <w:r w:rsidR="00A16AC7" w:rsidRPr="00B172B6">
        <w:rPr>
          <w:rFonts w:ascii="楷体" w:eastAsia="楷体" w:hAnsi="楷体" w:cs="楷体" w:hint="eastAsia"/>
          <w:bCs/>
          <w:szCs w:val="22"/>
          <w:vertAlign w:val="superscript"/>
        </w:rPr>
        <w:t>①</w:t>
      </w:r>
      <w:r w:rsidRPr="00B172B6">
        <w:rPr>
          <w:rFonts w:ascii="楷体" w:eastAsia="楷体" w:hAnsi="楷体" w:cs="楷体" w:hint="eastAsia"/>
          <w:bCs/>
          <w:szCs w:val="22"/>
        </w:rPr>
        <w:t>乎？卑身而伏，以候敖者</w:t>
      </w:r>
      <w:r w:rsidR="00676B51" w:rsidRPr="00B172B6">
        <w:rPr>
          <w:rFonts w:ascii="楷体" w:eastAsia="楷体" w:hAnsi="楷体" w:cs="楷体" w:hint="eastAsia"/>
          <w:bCs/>
          <w:szCs w:val="22"/>
          <w:vertAlign w:val="superscript"/>
        </w:rPr>
        <w:t>②</w:t>
      </w:r>
      <w:r w:rsidRPr="00B172B6">
        <w:rPr>
          <w:rFonts w:ascii="楷体" w:eastAsia="楷体" w:hAnsi="楷体" w:cs="楷体" w:hint="eastAsia"/>
          <w:bCs/>
          <w:szCs w:val="22"/>
        </w:rPr>
        <w:t>；东西跳梁，不辟高下；中于机辟，死于罔罟。今夫斄牛</w:t>
      </w:r>
      <w:r w:rsidR="00676B51" w:rsidRPr="00B172B6">
        <w:rPr>
          <w:rFonts w:ascii="楷体" w:eastAsia="楷体" w:hAnsi="楷体" w:cs="楷体" w:hint="eastAsia"/>
          <w:bCs/>
          <w:szCs w:val="22"/>
          <w:vertAlign w:val="superscript"/>
        </w:rPr>
        <w:t>③</w:t>
      </w:r>
      <w:r w:rsidRPr="00B172B6">
        <w:rPr>
          <w:rFonts w:ascii="楷体" w:eastAsia="楷体" w:hAnsi="楷体" w:cs="楷体" w:hint="eastAsia"/>
          <w:bCs/>
          <w:szCs w:val="22"/>
        </w:rPr>
        <w:t>，其大若垂天之云。此能为大矣，而不能执鼠。今子有大树，患其无用，何不树之于无何有之乡，广莫之野，彷徨乎无为其侧，逍遥乎寝卧其下。不夭斤斧，物无害者，无所可用，安所困苦哉！” （《逍遥游》）</w:t>
      </w:r>
    </w:p>
    <w:p w14:paraId="64A2D28D" w14:textId="40E3D652" w:rsidR="00A16AC7" w:rsidRPr="00B172B6" w:rsidRDefault="00A16AC7" w:rsidP="00A16AC7">
      <w:pPr>
        <w:spacing w:after="0" w:line="276" w:lineRule="auto"/>
        <w:jc w:val="both"/>
        <w:rPr>
          <w:rFonts w:ascii="楷体" w:eastAsia="楷体" w:hAnsi="楷体" w:cs="楷体" w:hint="eastAsia"/>
          <w:bCs/>
          <w:szCs w:val="22"/>
        </w:rPr>
      </w:pPr>
      <w:r w:rsidRPr="00B172B6">
        <w:rPr>
          <w:rFonts w:ascii="楷体" w:eastAsia="楷体" w:hAnsi="楷体" w:cs="楷体"/>
          <w:bCs/>
          <w:szCs w:val="22"/>
        </w:rPr>
        <w:t>【注释】①狸狌（</w:t>
      </w:r>
      <w:r w:rsidRPr="00B172B6">
        <w:rPr>
          <w:rFonts w:ascii="Times New Roman" w:eastAsia="楷体" w:hAnsi="Times New Roman" w:cs="Times New Roman"/>
          <w:bCs/>
          <w:szCs w:val="22"/>
        </w:rPr>
        <w:t>shēng</w:t>
      </w:r>
      <w:r w:rsidRPr="00B172B6">
        <w:rPr>
          <w:rFonts w:ascii="楷体" w:eastAsia="楷体" w:hAnsi="楷体" w:cs="楷体"/>
          <w:bCs/>
          <w:szCs w:val="22"/>
        </w:rPr>
        <w:t>）：野猫。②敖者：指猫的猎物。③斄（</w:t>
      </w:r>
      <w:r w:rsidR="00FD632C" w:rsidRPr="00FD632C">
        <w:rPr>
          <w:rFonts w:ascii="Times New Roman" w:eastAsia="楷体" w:hAnsi="Times New Roman" w:cs="Times New Roman"/>
          <w:bCs/>
          <w:szCs w:val="22"/>
        </w:rPr>
        <w:t>lí</w:t>
      </w:r>
      <w:r w:rsidRPr="00B172B6">
        <w:rPr>
          <w:rFonts w:ascii="楷体" w:eastAsia="楷体" w:hAnsi="楷体" w:cs="楷体"/>
          <w:bCs/>
          <w:szCs w:val="22"/>
        </w:rPr>
        <w:t>）牛：即牦牛。</w:t>
      </w:r>
    </w:p>
    <w:p w14:paraId="37210226" w14:textId="7E30148D" w:rsidR="009501F6" w:rsidRPr="00B172B6" w:rsidRDefault="009501F6" w:rsidP="00A16AC7">
      <w:pPr>
        <w:spacing w:after="0" w:line="276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（1）</w:t>
      </w:r>
      <w:r w:rsidRPr="00B172B6">
        <w:rPr>
          <w:rFonts w:ascii="宋体" w:eastAsia="宋体" w:hAnsi="宋体" w:cs="宋体" w:hint="eastAsia"/>
          <w:bCs/>
          <w:szCs w:val="22"/>
        </w:rPr>
        <w:t>试分析这一段的用意在《五石之瓠》的基础上又有怎样的延伸。</w:t>
      </w:r>
    </w:p>
    <w:p w14:paraId="2E467D15" w14:textId="11564EFD" w:rsidR="00D95B75" w:rsidRPr="00B172B6" w:rsidRDefault="0017452F" w:rsidP="00A16AC7">
      <w:pPr>
        <w:spacing w:after="0" w:line="276" w:lineRule="auto"/>
        <w:jc w:val="both"/>
        <w:rPr>
          <w:rFonts w:ascii="楷体" w:eastAsia="楷体" w:hAnsi="楷体" w:hint="eastAsia"/>
          <w:color w:val="FF0000"/>
          <w:szCs w:val="22"/>
        </w:rPr>
      </w:pPr>
      <w:r w:rsidRPr="00B172B6">
        <w:rPr>
          <w:rFonts w:ascii="楷体" w:eastAsia="楷体" w:hAnsi="楷体" w:hint="eastAsia"/>
          <w:color w:val="FF0000"/>
          <w:szCs w:val="22"/>
        </w:rPr>
        <w:t>在《五石之瓠》中，庄子还是在强调大瓠可以作为</w:t>
      </w:r>
      <w:r w:rsidR="004901FE" w:rsidRPr="00B172B6">
        <w:rPr>
          <w:rFonts w:ascii="楷体" w:eastAsia="楷体" w:hAnsi="楷体" w:hint="eastAsia"/>
          <w:color w:val="FF0000"/>
          <w:szCs w:val="22"/>
        </w:rPr>
        <w:t>船的“有用”，</w:t>
      </w:r>
      <w:r w:rsidR="00AC4B41" w:rsidRPr="00B172B6">
        <w:rPr>
          <w:rFonts w:ascii="楷体" w:eastAsia="楷体" w:hAnsi="楷体" w:hint="eastAsia"/>
          <w:color w:val="FF0000"/>
          <w:szCs w:val="22"/>
        </w:rPr>
        <w:t>而</w:t>
      </w:r>
      <w:r w:rsidR="00A01A04" w:rsidRPr="00B172B6">
        <w:rPr>
          <w:rFonts w:ascii="楷体" w:eastAsia="楷体" w:hAnsi="楷体" w:hint="eastAsia"/>
          <w:color w:val="FF0000"/>
          <w:szCs w:val="22"/>
        </w:rPr>
        <w:t>“大</w:t>
      </w:r>
      <w:r w:rsidR="00A01A04" w:rsidRPr="00B172B6">
        <w:rPr>
          <w:rFonts w:ascii="楷体" w:eastAsia="楷体" w:hAnsi="楷体"/>
          <w:color w:val="FF0000"/>
          <w:szCs w:val="22"/>
        </w:rPr>
        <w:t>樗</w:t>
      </w:r>
      <w:r w:rsidR="00A01A04" w:rsidRPr="00B172B6">
        <w:rPr>
          <w:rFonts w:ascii="楷体" w:eastAsia="楷体" w:hAnsi="楷体" w:hint="eastAsia"/>
          <w:color w:val="FF0000"/>
          <w:szCs w:val="22"/>
        </w:rPr>
        <w:t>之木”意在说明“无用”本身的价值</w:t>
      </w:r>
      <w:r w:rsidR="004B0C94" w:rsidRPr="00B172B6">
        <w:rPr>
          <w:rFonts w:ascii="楷体" w:eastAsia="楷体" w:hAnsi="楷体" w:hint="eastAsia"/>
          <w:color w:val="FF0000"/>
          <w:szCs w:val="22"/>
        </w:rPr>
        <w:t>：在物质上保全自身，在精神上逍遥自性</w:t>
      </w:r>
      <w:r w:rsidR="00945C8B" w:rsidRPr="00B172B6">
        <w:rPr>
          <w:rFonts w:ascii="楷体" w:eastAsia="楷体" w:hAnsi="楷体" w:hint="eastAsia"/>
          <w:color w:val="FF0000"/>
          <w:szCs w:val="22"/>
        </w:rPr>
        <w:t>，让我们看到一个突破现实束缚、无所依傍、悠游自在</w:t>
      </w:r>
      <w:bookmarkStart w:id="5" w:name="_Hlk48858597"/>
      <w:r w:rsidR="00945C8B" w:rsidRPr="00B172B6">
        <w:rPr>
          <w:rFonts w:ascii="楷体" w:eastAsia="楷体" w:hAnsi="楷体" w:hint="eastAsia"/>
          <w:color w:val="FF0000"/>
          <w:szCs w:val="22"/>
        </w:rPr>
        <w:t>的</w:t>
      </w:r>
      <w:bookmarkEnd w:id="5"/>
      <w:r w:rsidR="00945C8B" w:rsidRPr="00B172B6">
        <w:rPr>
          <w:rFonts w:ascii="楷体" w:eastAsia="楷体" w:hAnsi="楷体" w:hint="eastAsia"/>
          <w:color w:val="FF0000"/>
          <w:szCs w:val="22"/>
        </w:rPr>
        <w:t>心灵世界</w:t>
      </w:r>
      <w:r w:rsidR="004B0C94" w:rsidRPr="00B172B6">
        <w:rPr>
          <w:rFonts w:ascii="楷体" w:eastAsia="楷体" w:hAnsi="楷体" w:hint="eastAsia"/>
          <w:color w:val="FF0000"/>
          <w:szCs w:val="22"/>
        </w:rPr>
        <w:t>。</w:t>
      </w:r>
    </w:p>
    <w:p w14:paraId="5A5D9CCC" w14:textId="77777777" w:rsidR="009501F6" w:rsidRPr="00B172B6" w:rsidRDefault="009501F6" w:rsidP="00A16AC7">
      <w:pPr>
        <w:spacing w:after="0" w:line="276" w:lineRule="auto"/>
        <w:jc w:val="both"/>
        <w:rPr>
          <w:rFonts w:ascii="楷体" w:eastAsia="楷体" w:hAnsi="楷体" w:hint="eastAsia"/>
          <w:color w:val="FF0000"/>
          <w:szCs w:val="22"/>
        </w:rPr>
      </w:pPr>
    </w:p>
    <w:p w14:paraId="5F22DB58" w14:textId="7DD39F49" w:rsidR="009501F6" w:rsidRPr="00B172B6" w:rsidRDefault="009501F6" w:rsidP="00A16AC7">
      <w:pPr>
        <w:spacing w:after="0" w:line="276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（2）</w:t>
      </w:r>
      <w:r w:rsidR="00F2650B" w:rsidRPr="00B172B6">
        <w:rPr>
          <w:rFonts w:ascii="宋体" w:eastAsia="宋体" w:hAnsi="宋体" w:hint="eastAsia"/>
          <w:szCs w:val="22"/>
        </w:rPr>
        <w:t>生活中有哪些“无用之用”？试</w:t>
      </w:r>
      <w:r w:rsidR="00C21015" w:rsidRPr="00B172B6">
        <w:rPr>
          <w:rFonts w:ascii="宋体" w:eastAsia="宋体" w:hAnsi="宋体" w:hint="eastAsia"/>
          <w:szCs w:val="22"/>
        </w:rPr>
        <w:t>举一例，并</w:t>
      </w:r>
      <w:r w:rsidR="00F2650B" w:rsidRPr="00B172B6">
        <w:rPr>
          <w:rFonts w:ascii="宋体" w:eastAsia="宋体" w:hAnsi="宋体" w:hint="eastAsia"/>
          <w:szCs w:val="22"/>
        </w:rPr>
        <w:t>说明</w:t>
      </w:r>
      <w:r w:rsidR="00C21015" w:rsidRPr="00B172B6">
        <w:rPr>
          <w:rFonts w:ascii="宋体" w:eastAsia="宋体" w:hAnsi="宋体" w:hint="eastAsia"/>
          <w:szCs w:val="22"/>
        </w:rPr>
        <w:t>其</w:t>
      </w:r>
      <w:r w:rsidR="00F2650B" w:rsidRPr="00B172B6">
        <w:rPr>
          <w:rFonts w:ascii="宋体" w:eastAsia="宋体" w:hAnsi="宋体" w:hint="eastAsia"/>
          <w:szCs w:val="22"/>
        </w:rPr>
        <w:t>价值。</w:t>
      </w:r>
    </w:p>
    <w:p w14:paraId="1524DFAA" w14:textId="086A0EAB" w:rsidR="00110F26" w:rsidRPr="00B172B6" w:rsidRDefault="005A128E" w:rsidP="00A16AC7">
      <w:pPr>
        <w:spacing w:after="0" w:line="276" w:lineRule="auto"/>
        <w:jc w:val="both"/>
        <w:rPr>
          <w:rFonts w:ascii="楷体" w:eastAsia="楷体" w:hAnsi="楷体" w:hint="eastAsia"/>
          <w:color w:val="FF0000"/>
          <w:szCs w:val="22"/>
        </w:rPr>
      </w:pPr>
      <w:r w:rsidRPr="00B172B6">
        <w:rPr>
          <w:rFonts w:ascii="楷体" w:eastAsia="楷体" w:hAnsi="楷体" w:hint="eastAsia"/>
          <w:color w:val="FF0000"/>
          <w:szCs w:val="22"/>
        </w:rPr>
        <w:t>与考试无关的课外书</w:t>
      </w:r>
      <w:r w:rsidR="00101CBD" w:rsidRPr="00B172B6">
        <w:rPr>
          <w:rFonts w:ascii="楷体" w:eastAsia="楷体" w:hAnsi="楷体" w:hint="eastAsia"/>
          <w:color w:val="FF0000"/>
          <w:szCs w:val="22"/>
        </w:rPr>
        <w:t>，器物上的花纹</w:t>
      </w:r>
      <w:r w:rsidRPr="00B172B6">
        <w:rPr>
          <w:rFonts w:ascii="楷体" w:eastAsia="楷体" w:hAnsi="楷体" w:hint="eastAsia"/>
          <w:color w:val="FF0000"/>
          <w:szCs w:val="22"/>
        </w:rPr>
        <w:t>：</w:t>
      </w:r>
      <w:r w:rsidR="00101CBD" w:rsidRPr="00B172B6">
        <w:rPr>
          <w:rFonts w:ascii="楷体" w:eastAsia="楷体" w:hAnsi="楷体" w:hint="eastAsia"/>
          <w:color w:val="FF0000"/>
          <w:szCs w:val="22"/>
        </w:rPr>
        <w:t>人类对美的不懈追求，</w:t>
      </w:r>
      <w:r w:rsidRPr="00B172B6">
        <w:rPr>
          <w:rFonts w:ascii="楷体" w:eastAsia="楷体" w:hAnsi="楷体" w:hint="eastAsia"/>
          <w:color w:val="FF0000"/>
          <w:szCs w:val="22"/>
        </w:rPr>
        <w:t>情绪价值</w:t>
      </w:r>
    </w:p>
    <w:p w14:paraId="29D65B24" w14:textId="53C36E17" w:rsidR="005A128E" w:rsidRPr="00B172B6" w:rsidRDefault="00F277DC" w:rsidP="00A16AC7">
      <w:pPr>
        <w:spacing w:after="0" w:line="276" w:lineRule="auto"/>
        <w:jc w:val="both"/>
        <w:rPr>
          <w:rFonts w:ascii="楷体" w:eastAsia="楷体" w:hAnsi="楷体" w:hint="eastAsia"/>
          <w:color w:val="FF0000"/>
          <w:szCs w:val="22"/>
        </w:rPr>
      </w:pPr>
      <w:r w:rsidRPr="00B172B6">
        <w:rPr>
          <w:rFonts w:ascii="楷体" w:eastAsia="楷体" w:hAnsi="楷体" w:hint="eastAsia"/>
          <w:color w:val="FF0000"/>
          <w:szCs w:val="22"/>
        </w:rPr>
        <w:lastRenderedPageBreak/>
        <w:t>日常生活不会用到的高深数学和哲学</w:t>
      </w:r>
      <w:r w:rsidR="005A128E" w:rsidRPr="00B172B6">
        <w:rPr>
          <w:rFonts w:ascii="楷体" w:eastAsia="楷体" w:hAnsi="楷体" w:hint="eastAsia"/>
          <w:color w:val="FF0000"/>
          <w:szCs w:val="22"/>
        </w:rPr>
        <w:t>：</w:t>
      </w:r>
      <w:r w:rsidR="00872675" w:rsidRPr="00B172B6">
        <w:rPr>
          <w:rFonts w:ascii="楷体" w:eastAsia="楷体" w:hAnsi="楷体" w:hint="eastAsia"/>
          <w:color w:val="FF0000"/>
          <w:szCs w:val="22"/>
        </w:rPr>
        <w:t>可能会在未来某个领域发挥重大作用也可能不会，但思考这些问题本身就是人类对</w:t>
      </w:r>
      <w:r w:rsidR="00A84129" w:rsidRPr="00B172B6">
        <w:rPr>
          <w:rFonts w:ascii="楷体" w:eastAsia="楷体" w:hAnsi="楷体" w:hint="eastAsia"/>
          <w:color w:val="FF0000"/>
          <w:szCs w:val="22"/>
        </w:rPr>
        <w:t>宇宙和自身的叩问和向往</w:t>
      </w:r>
    </w:p>
    <w:p w14:paraId="70D2551D" w14:textId="77777777" w:rsidR="009E6F04" w:rsidRPr="00B172B6" w:rsidRDefault="009E6F04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766FD925" w14:textId="77777777" w:rsidR="0049766F" w:rsidRPr="00B172B6" w:rsidRDefault="0049766F" w:rsidP="0049766F">
      <w:pPr>
        <w:spacing w:after="0" w:line="276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3.结合《五石之瓠》和《&lt;老子&gt;四章》，谈谈庄子与老子在阐述各自看法时，他们的言说方式有什么不同？各有何妙处？</w:t>
      </w:r>
    </w:p>
    <w:p w14:paraId="3BEA4A8A" w14:textId="77777777" w:rsidR="0049766F" w:rsidRPr="00B172B6" w:rsidRDefault="0049766F" w:rsidP="00AA672D">
      <w:pPr>
        <w:spacing w:after="0" w:line="276" w:lineRule="auto"/>
        <w:jc w:val="both"/>
        <w:rPr>
          <w:rFonts w:ascii="楷体" w:eastAsia="楷体" w:hAnsi="楷体" w:hint="eastAsia"/>
          <w:color w:val="FF0000"/>
          <w:szCs w:val="22"/>
        </w:rPr>
      </w:pPr>
      <w:r w:rsidRPr="00B172B6">
        <w:rPr>
          <w:rFonts w:ascii="楷体" w:eastAsia="楷体" w:hAnsi="楷体" w:hint="eastAsia"/>
          <w:color w:val="FF0000"/>
          <w:szCs w:val="22"/>
        </w:rPr>
        <w:t>庄子说理：《五石之瓠》以问答对话、寓言故事的叙事方式来阐明道理，充分体现了《庄子》善于以形象说理的特点，更呈现出庄子追求逍遥精神的浪漫想象，含蓄婉曲，令人回味。</w:t>
      </w:r>
    </w:p>
    <w:p w14:paraId="263A71C4" w14:textId="77777777" w:rsidR="0049766F" w:rsidRPr="00B172B6" w:rsidRDefault="0049766F" w:rsidP="00AA672D">
      <w:pPr>
        <w:spacing w:after="0" w:line="276" w:lineRule="auto"/>
        <w:jc w:val="both"/>
        <w:rPr>
          <w:rFonts w:ascii="楷体" w:eastAsia="楷体" w:hAnsi="楷体" w:hint="eastAsia"/>
          <w:color w:val="FF0000"/>
          <w:szCs w:val="22"/>
        </w:rPr>
      </w:pPr>
      <w:r w:rsidRPr="00B172B6">
        <w:rPr>
          <w:rFonts w:ascii="楷体" w:eastAsia="楷体" w:hAnsi="楷体" w:hint="eastAsia"/>
          <w:color w:val="FF0000"/>
          <w:szCs w:val="22"/>
        </w:rPr>
        <w:t xml:space="preserve"> 老子的说理：言简意赅，精要准确，理性冷静。</w:t>
      </w:r>
    </w:p>
    <w:p w14:paraId="13576A8E" w14:textId="431DEA07" w:rsidR="0049766F" w:rsidRPr="00B172B6" w:rsidRDefault="0049766F" w:rsidP="00AA672D">
      <w:pPr>
        <w:spacing w:after="0" w:line="276" w:lineRule="auto"/>
        <w:jc w:val="both"/>
        <w:rPr>
          <w:rFonts w:ascii="楷体" w:eastAsia="楷体" w:hAnsi="楷体" w:hint="eastAsia"/>
          <w:color w:val="FF0000"/>
          <w:szCs w:val="22"/>
        </w:rPr>
      </w:pPr>
      <w:r w:rsidRPr="00B172B6">
        <w:rPr>
          <w:rFonts w:ascii="楷体" w:eastAsia="楷体" w:hAnsi="楷体" w:hint="eastAsia"/>
          <w:color w:val="FF0000"/>
          <w:szCs w:val="22"/>
        </w:rPr>
        <w:t>有的表达是在生活现象中蕴含道理，平易而有说服力，如：</w:t>
      </w:r>
      <w:r w:rsidRPr="00B172B6">
        <w:rPr>
          <w:rFonts w:ascii="楷体" w:eastAsia="楷体" w:hAnsi="楷体"/>
          <w:color w:val="FF0000"/>
          <w:szCs w:val="22"/>
        </w:rPr>
        <w:t>三十辐共一毂，当其无，有车之用</w:t>
      </w:r>
      <w:r w:rsidR="00FF5485">
        <w:rPr>
          <w:rFonts w:ascii="楷体" w:eastAsia="楷体" w:hAnsi="楷体" w:hint="eastAsia"/>
          <w:color w:val="FF0000"/>
          <w:szCs w:val="22"/>
        </w:rPr>
        <w:t>。</w:t>
      </w:r>
      <w:r w:rsidRPr="00B172B6">
        <w:rPr>
          <w:rFonts w:ascii="楷体" w:eastAsia="楷体" w:hAnsi="楷体" w:hint="eastAsia"/>
          <w:color w:val="FF0000"/>
          <w:szCs w:val="22"/>
        </w:rPr>
        <w:t>有的表达是直接鲜明地论说道理，观点态度让人一目了然</w:t>
      </w:r>
      <w:r w:rsidR="00FF5485">
        <w:rPr>
          <w:rFonts w:ascii="楷体" w:eastAsia="楷体" w:hAnsi="楷体" w:hint="eastAsia"/>
          <w:color w:val="FF0000"/>
          <w:szCs w:val="22"/>
        </w:rPr>
        <w:t>，</w:t>
      </w:r>
      <w:r w:rsidRPr="00B172B6">
        <w:rPr>
          <w:rFonts w:ascii="楷体" w:eastAsia="楷体" w:hAnsi="楷体" w:hint="eastAsia"/>
          <w:color w:val="FF0000"/>
          <w:szCs w:val="22"/>
        </w:rPr>
        <w:t>如：</w:t>
      </w:r>
      <w:bookmarkStart w:id="6" w:name="_Hlk48490155"/>
      <w:r w:rsidR="00FF5485" w:rsidRPr="00B172B6">
        <w:rPr>
          <w:rFonts w:ascii="楷体" w:eastAsia="楷体" w:hAnsi="楷体" w:hint="eastAsia"/>
          <w:color w:val="FF0000"/>
          <w:szCs w:val="22"/>
        </w:rPr>
        <w:t>知人者智，自知者明</w:t>
      </w:r>
      <w:bookmarkStart w:id="7" w:name="_Hlk48481945"/>
      <w:r w:rsidR="00FF5485">
        <w:rPr>
          <w:rFonts w:ascii="楷体" w:eastAsia="楷体" w:hAnsi="楷体" w:hint="eastAsia"/>
          <w:color w:val="FF0000"/>
          <w:szCs w:val="22"/>
        </w:rPr>
        <w:t>；</w:t>
      </w:r>
      <w:r w:rsidR="00FF5485" w:rsidRPr="00B172B6">
        <w:rPr>
          <w:rFonts w:ascii="楷体" w:eastAsia="楷体" w:hAnsi="楷体" w:hint="eastAsia"/>
          <w:color w:val="FF0000"/>
          <w:szCs w:val="22"/>
        </w:rPr>
        <w:t>胜人者有力，</w:t>
      </w:r>
      <w:bookmarkStart w:id="8" w:name="_Hlk48463206"/>
      <w:r w:rsidR="00FF5485" w:rsidRPr="00B172B6">
        <w:rPr>
          <w:rFonts w:ascii="楷体" w:eastAsia="楷体" w:hAnsi="楷体" w:hint="eastAsia"/>
          <w:color w:val="FF0000"/>
          <w:szCs w:val="22"/>
        </w:rPr>
        <w:t>自胜者强</w:t>
      </w:r>
      <w:bookmarkEnd w:id="8"/>
      <w:r w:rsidR="00FF5485" w:rsidRPr="00B172B6">
        <w:rPr>
          <w:rFonts w:ascii="楷体" w:eastAsia="楷体" w:hAnsi="楷体" w:hint="eastAsia"/>
          <w:color w:val="FF0000"/>
          <w:szCs w:val="22"/>
        </w:rPr>
        <w:t>。</w:t>
      </w:r>
      <w:bookmarkEnd w:id="6"/>
      <w:bookmarkEnd w:id="7"/>
      <w:r w:rsidRPr="00B172B6">
        <w:rPr>
          <w:rFonts w:ascii="楷体" w:eastAsia="楷体" w:hAnsi="楷体" w:hint="eastAsia"/>
          <w:color w:val="FF0000"/>
          <w:szCs w:val="22"/>
        </w:rPr>
        <w:t>有的表达则运用比喻、排比，简洁有力，寓意鲜明</w:t>
      </w:r>
      <w:r w:rsidR="00FF5485">
        <w:rPr>
          <w:rFonts w:ascii="楷体" w:eastAsia="楷体" w:hAnsi="楷体" w:hint="eastAsia"/>
          <w:color w:val="FF0000"/>
          <w:szCs w:val="22"/>
        </w:rPr>
        <w:t>，</w:t>
      </w:r>
      <w:r w:rsidRPr="00B172B6">
        <w:rPr>
          <w:rFonts w:ascii="楷体" w:eastAsia="楷体" w:hAnsi="楷体" w:hint="eastAsia"/>
          <w:color w:val="FF0000"/>
          <w:szCs w:val="22"/>
        </w:rPr>
        <w:t>如：合抱之木，生于毫末；九层之塔，起于累土；千里之行，始于足下。</w:t>
      </w:r>
    </w:p>
    <w:p w14:paraId="611B7BF9" w14:textId="77777777" w:rsidR="0049766F" w:rsidRPr="00B172B6" w:rsidRDefault="0049766F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3F4400A3" w14:textId="6662386C" w:rsidR="00AE4C5A" w:rsidRPr="00B172B6" w:rsidRDefault="00AE4C5A" w:rsidP="00A16AC7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【拓展任务】</w:t>
      </w:r>
    </w:p>
    <w:p w14:paraId="0F463322" w14:textId="5609AD4B" w:rsidR="00F328F2" w:rsidRPr="00C9172B" w:rsidRDefault="00F328F2" w:rsidP="00C9172B">
      <w:pPr>
        <w:spacing w:after="0" w:line="276" w:lineRule="auto"/>
        <w:rPr>
          <w:rFonts w:ascii="Times New Roman" w:eastAsia="宋体" w:hAnsi="Times New Roman" w:cs="Times New Roman"/>
          <w:color w:val="EE0000"/>
          <w:szCs w:val="22"/>
        </w:rPr>
      </w:pPr>
      <w:r w:rsidRPr="00C9172B">
        <w:rPr>
          <w:rFonts w:ascii="Times New Roman" w:eastAsia="宋体" w:hAnsi="Times New Roman" w:cs="Times New Roman"/>
          <w:color w:val="002060"/>
          <w:szCs w:val="22"/>
        </w:rPr>
        <w:t>1.</w:t>
      </w:r>
      <w:r w:rsidR="00C9172B" w:rsidRPr="00C9172B">
        <w:rPr>
          <w:rFonts w:ascii="Times New Roman" w:eastAsia="宋体" w:hAnsi="Times New Roman" w:cs="Times New Roman"/>
          <w:color w:val="EE0000"/>
          <w:szCs w:val="22"/>
        </w:rPr>
        <w:t>B</w:t>
      </w:r>
      <w:r w:rsidR="00C9172B" w:rsidRPr="00C9172B">
        <w:rPr>
          <w:rFonts w:ascii="Times New Roman" w:eastAsia="宋体" w:hAnsi="Times New Roman" w:cs="Times New Roman"/>
          <w:color w:val="EE0000"/>
          <w:szCs w:val="22"/>
        </w:rPr>
        <w:t>，碰撞</w:t>
      </w:r>
    </w:p>
    <w:p w14:paraId="669178F0" w14:textId="77777777" w:rsidR="00C9172B" w:rsidRDefault="009B698A" w:rsidP="00F328F2">
      <w:pPr>
        <w:spacing w:after="0" w:line="276" w:lineRule="auto"/>
        <w:rPr>
          <w:rFonts w:ascii="Times New Roman" w:eastAsia="宋体" w:hAnsi="Times New Roman" w:cs="Times New Roman"/>
          <w:color w:val="EE0000"/>
          <w:szCs w:val="22"/>
        </w:rPr>
      </w:pPr>
      <w:r w:rsidRPr="00B172B6">
        <w:rPr>
          <w:rFonts w:ascii="Times New Roman" w:eastAsia="宋体" w:hAnsi="Times New Roman" w:cs="Times New Roman" w:hint="eastAsia"/>
          <w:szCs w:val="22"/>
        </w:rPr>
        <w:t xml:space="preserve">2. </w:t>
      </w:r>
      <w:r w:rsidR="00C9172B" w:rsidRPr="00C9172B">
        <w:rPr>
          <w:rFonts w:ascii="Times New Roman" w:eastAsia="宋体" w:hAnsi="Times New Roman" w:cs="Times New Roman" w:hint="eastAsia"/>
          <w:color w:val="EE0000"/>
          <w:szCs w:val="22"/>
        </w:rPr>
        <w:t>C</w:t>
      </w:r>
      <w:r w:rsidR="00C9172B" w:rsidRPr="00C9172B">
        <w:rPr>
          <w:rFonts w:ascii="Times New Roman" w:eastAsia="宋体" w:hAnsi="Times New Roman" w:cs="Times New Roman" w:hint="eastAsia"/>
          <w:color w:val="EE0000"/>
          <w:szCs w:val="22"/>
        </w:rPr>
        <w:t>，凭借</w:t>
      </w:r>
    </w:p>
    <w:p w14:paraId="604A51B5" w14:textId="4A163061" w:rsidR="00F509CB" w:rsidRPr="00B172B6" w:rsidRDefault="00C9172B" w:rsidP="00C9172B">
      <w:pPr>
        <w:spacing w:after="0" w:line="276" w:lineRule="auto"/>
        <w:rPr>
          <w:rFonts w:ascii="Times New Roman" w:eastAsia="宋体" w:hAnsi="Times New Roman" w:cs="Times New Roman"/>
          <w:szCs w:val="22"/>
        </w:rPr>
      </w:pPr>
      <w:r>
        <w:rPr>
          <w:rFonts w:ascii="Times New Roman" w:eastAsia="宋体" w:hAnsi="Times New Roman" w:cs="Times New Roman" w:hint="eastAsia"/>
          <w:color w:val="EE0000"/>
          <w:szCs w:val="22"/>
        </w:rPr>
        <w:t>A</w:t>
      </w:r>
      <w:r>
        <w:rPr>
          <w:rFonts w:ascii="Times New Roman" w:eastAsia="宋体" w:hAnsi="Times New Roman" w:cs="Times New Roman" w:hint="eastAsia"/>
          <w:color w:val="EE0000"/>
          <w:szCs w:val="22"/>
        </w:rPr>
        <w:t>：判断动词，是；动词，成为。</w:t>
      </w:r>
      <w:r>
        <w:rPr>
          <w:rFonts w:ascii="Times New Roman" w:eastAsia="宋体" w:hAnsi="Times New Roman" w:cs="Times New Roman" w:hint="eastAsia"/>
          <w:color w:val="EE0000"/>
          <w:szCs w:val="22"/>
        </w:rPr>
        <w:t>B</w:t>
      </w:r>
      <w:r>
        <w:rPr>
          <w:rFonts w:ascii="Times New Roman" w:eastAsia="宋体" w:hAnsi="Times New Roman" w:cs="Times New Roman" w:hint="eastAsia"/>
          <w:color w:val="EE0000"/>
          <w:szCs w:val="22"/>
        </w:rPr>
        <w:t>：动词，去；近指代词，这。</w:t>
      </w:r>
      <w:r>
        <w:rPr>
          <w:rFonts w:ascii="Times New Roman" w:eastAsia="宋体" w:hAnsi="Times New Roman" w:cs="Times New Roman" w:hint="eastAsia"/>
          <w:color w:val="EE0000"/>
          <w:szCs w:val="22"/>
        </w:rPr>
        <w:t>D</w:t>
      </w:r>
      <w:r>
        <w:rPr>
          <w:rFonts w:ascii="Times New Roman" w:eastAsia="宋体" w:hAnsi="Times New Roman" w:cs="Times New Roman" w:hint="eastAsia"/>
          <w:color w:val="EE0000"/>
          <w:szCs w:val="22"/>
        </w:rPr>
        <w:t>：表修饰；表并列</w:t>
      </w:r>
      <w:r>
        <w:rPr>
          <w:rFonts w:ascii="Times New Roman" w:eastAsia="宋体" w:hAnsi="Times New Roman" w:cs="Times New Roman" w:hint="eastAsia"/>
          <w:color w:val="EE0000"/>
          <w:szCs w:val="22"/>
        </w:rPr>
        <w:t>/</w:t>
      </w:r>
      <w:r>
        <w:rPr>
          <w:rFonts w:ascii="Times New Roman" w:eastAsia="宋体" w:hAnsi="Times New Roman" w:cs="Times New Roman" w:hint="eastAsia"/>
          <w:color w:val="EE0000"/>
          <w:szCs w:val="22"/>
        </w:rPr>
        <w:t>转折</w:t>
      </w:r>
    </w:p>
    <w:p w14:paraId="40F90CD0" w14:textId="04558B47" w:rsidR="003466E2" w:rsidRPr="00B172B6" w:rsidRDefault="00F509CB" w:rsidP="003466E2">
      <w:pPr>
        <w:spacing w:after="0" w:line="276" w:lineRule="auto"/>
        <w:rPr>
          <w:rFonts w:ascii="Times New Roman" w:eastAsia="宋体" w:hAnsi="Times New Roman" w:cs="Times New Roman"/>
          <w:szCs w:val="22"/>
        </w:rPr>
      </w:pPr>
      <w:r w:rsidRPr="00B172B6">
        <w:rPr>
          <w:rFonts w:ascii="Times New Roman" w:eastAsia="宋体" w:hAnsi="Times New Roman" w:cs="Times New Roman" w:hint="eastAsia"/>
          <w:szCs w:val="22"/>
        </w:rPr>
        <w:t xml:space="preserve">3. </w:t>
      </w:r>
      <w:r w:rsidR="00C9172B" w:rsidRPr="00F53F96">
        <w:rPr>
          <w:rFonts w:ascii="Times New Roman" w:eastAsia="宋体" w:hAnsi="Times New Roman" w:cs="Times New Roman" w:hint="eastAsia"/>
          <w:color w:val="EE0000"/>
          <w:szCs w:val="22"/>
        </w:rPr>
        <w:t>B</w:t>
      </w:r>
      <w:r w:rsidR="00C9172B" w:rsidRPr="00F53F96">
        <w:rPr>
          <w:rFonts w:ascii="Times New Roman" w:eastAsia="宋体" w:hAnsi="Times New Roman" w:cs="Times New Roman" w:hint="eastAsia"/>
          <w:color w:val="EE0000"/>
          <w:szCs w:val="22"/>
        </w:rPr>
        <w:t>，</w:t>
      </w:r>
      <w:r w:rsidR="00F53F96" w:rsidRPr="00F53F96">
        <w:rPr>
          <w:rFonts w:ascii="Times New Roman" w:eastAsia="宋体" w:hAnsi="Times New Roman" w:cs="Times New Roman"/>
          <w:color w:val="EE0000"/>
          <w:szCs w:val="22"/>
        </w:rPr>
        <w:t>有时飞不到，就落在地上罢了。</w:t>
      </w:r>
      <w:r w:rsidR="00F53F96" w:rsidRPr="00F53F96">
        <w:rPr>
          <w:rFonts w:ascii="Times New Roman" w:eastAsia="宋体" w:hAnsi="Times New Roman" w:cs="Times New Roman" w:hint="eastAsia"/>
          <w:color w:val="EE0000"/>
          <w:szCs w:val="22"/>
        </w:rPr>
        <w:t>（时：有时；控：落）</w:t>
      </w:r>
    </w:p>
    <w:p w14:paraId="38F33D43" w14:textId="17650288" w:rsidR="00FF5485" w:rsidRPr="00970DAB" w:rsidRDefault="001E7799" w:rsidP="00F53F96">
      <w:pPr>
        <w:spacing w:after="0" w:line="276" w:lineRule="auto"/>
        <w:rPr>
          <w:rFonts w:hint="eastAsia"/>
        </w:rPr>
      </w:pPr>
      <w:r w:rsidRPr="00B172B6">
        <w:rPr>
          <w:rFonts w:ascii="Times New Roman" w:eastAsia="宋体" w:hAnsi="Times New Roman" w:cs="Times New Roman" w:hint="eastAsia"/>
          <w:szCs w:val="22"/>
        </w:rPr>
        <w:t xml:space="preserve">4. </w:t>
      </w:r>
      <w:r w:rsidR="00F53F96" w:rsidRPr="00F53F96">
        <w:rPr>
          <w:rFonts w:ascii="Times New Roman" w:eastAsia="宋体" w:hAnsi="Times New Roman" w:cs="Times New Roman" w:hint="eastAsia"/>
          <w:color w:val="EE0000"/>
          <w:szCs w:val="22"/>
        </w:rPr>
        <w:t>C</w:t>
      </w:r>
      <w:r w:rsidR="00F53F96" w:rsidRPr="00F53F96">
        <w:rPr>
          <w:rFonts w:ascii="Times New Roman" w:eastAsia="宋体" w:hAnsi="Times New Roman" w:cs="Times New Roman" w:hint="eastAsia"/>
          <w:color w:val="EE0000"/>
          <w:szCs w:val="22"/>
        </w:rPr>
        <w:t>，彭祖虽然能活</w:t>
      </w:r>
      <w:r w:rsidR="00F53F96" w:rsidRPr="00F53F96">
        <w:rPr>
          <w:rFonts w:ascii="Times New Roman" w:eastAsia="宋体" w:hAnsi="Times New Roman" w:cs="Times New Roman" w:hint="eastAsia"/>
          <w:color w:val="EE0000"/>
          <w:szCs w:val="22"/>
        </w:rPr>
        <w:t>800</w:t>
      </w:r>
      <w:r w:rsidR="00F53F96" w:rsidRPr="00F53F96">
        <w:rPr>
          <w:rFonts w:ascii="Times New Roman" w:eastAsia="宋体" w:hAnsi="Times New Roman" w:cs="Times New Roman" w:hint="eastAsia"/>
          <w:color w:val="EE0000"/>
          <w:szCs w:val="22"/>
        </w:rPr>
        <w:t>岁，但和其他更长寿的生物相比并不多，人们只能看到彭祖活得长，这种狭窄的眼界是可悲的</w:t>
      </w:r>
    </w:p>
    <w:p w14:paraId="722E5CB8" w14:textId="77777777" w:rsidR="00A875B9" w:rsidRDefault="00140F97" w:rsidP="00F328F2">
      <w:pPr>
        <w:spacing w:after="0" w:line="276" w:lineRule="auto"/>
        <w:rPr>
          <w:rFonts w:ascii="Times New Roman" w:eastAsia="宋体" w:hAnsi="Times New Roman" w:cs="Times New Roman"/>
          <w:color w:val="000000" w:themeColor="text1"/>
          <w:szCs w:val="22"/>
        </w:rPr>
      </w:pPr>
      <w:r>
        <w:rPr>
          <w:rFonts w:ascii="Times New Roman" w:eastAsia="宋体" w:hAnsi="Times New Roman" w:cs="Times New Roman" w:hint="eastAsia"/>
          <w:szCs w:val="22"/>
        </w:rPr>
        <w:t xml:space="preserve">5. </w:t>
      </w:r>
      <w:r w:rsidR="00A875B9">
        <w:rPr>
          <w:rFonts w:ascii="Times New Roman" w:eastAsia="宋体" w:hAnsi="Times New Roman" w:cs="Times New Roman" w:hint="eastAsia"/>
          <w:color w:val="000000" w:themeColor="text1"/>
          <w:szCs w:val="22"/>
        </w:rPr>
        <w:t>言之成理即可</w:t>
      </w:r>
    </w:p>
    <w:p w14:paraId="73050580" w14:textId="20FFB1DE" w:rsidR="003466E2" w:rsidRPr="006C07E0" w:rsidRDefault="00A875B9" w:rsidP="00F328F2">
      <w:pPr>
        <w:spacing w:after="0" w:line="276" w:lineRule="auto"/>
        <w:rPr>
          <w:rFonts w:ascii="Times New Roman" w:eastAsia="宋体" w:hAnsi="Times New Roman" w:cs="Times New Roman"/>
          <w:color w:val="EE0000"/>
          <w:szCs w:val="22"/>
        </w:rPr>
      </w:pPr>
      <w:r>
        <w:rPr>
          <w:rFonts w:ascii="Times New Roman" w:eastAsia="宋体" w:hAnsi="Times New Roman" w:cs="Times New Roman" w:hint="eastAsia"/>
          <w:color w:val="000000" w:themeColor="text1"/>
          <w:szCs w:val="22"/>
        </w:rPr>
        <w:t>解析：（</w:t>
      </w:r>
      <w:r>
        <w:rPr>
          <w:rFonts w:ascii="Times New Roman" w:eastAsia="宋体" w:hAnsi="Times New Roman" w:cs="Times New Roman" w:hint="eastAsia"/>
          <w:color w:val="000000" w:themeColor="text1"/>
          <w:szCs w:val="22"/>
        </w:rPr>
        <w:t>1</w:t>
      </w:r>
      <w:r>
        <w:rPr>
          <w:rFonts w:ascii="Times New Roman" w:eastAsia="宋体" w:hAnsi="Times New Roman" w:cs="Times New Roman" w:hint="eastAsia"/>
          <w:color w:val="000000" w:themeColor="text1"/>
          <w:szCs w:val="22"/>
        </w:rPr>
        <w:t>）</w:t>
      </w:r>
      <w:r w:rsidR="0000261E" w:rsidRPr="006C07E0">
        <w:rPr>
          <w:rFonts w:ascii="Times New Roman" w:eastAsia="宋体" w:hAnsi="Times New Roman" w:cs="Times New Roman" w:hint="eastAsia"/>
          <w:color w:val="EE0000"/>
          <w:szCs w:val="22"/>
        </w:rPr>
        <w:t>在《养生主》中庄子就表达过他对“心”的看重</w:t>
      </w:r>
      <w:r w:rsidR="005A4EB3">
        <w:rPr>
          <w:rFonts w:ascii="Times New Roman" w:eastAsia="宋体" w:hAnsi="Times New Roman" w:cs="Times New Roman" w:hint="eastAsia"/>
          <w:color w:val="EE0000"/>
          <w:szCs w:val="22"/>
        </w:rPr>
        <w:t>（《庖丁解牛》中“刀”象征“</w:t>
      </w:r>
      <w:r w:rsidR="005A4EB3">
        <w:rPr>
          <w:rFonts w:ascii="Segoe UI Emoji" w:eastAsia="宋体" w:hAnsi="Segoe UI Emoji" w:cs="Segoe UI Emoji" w:hint="eastAsia"/>
          <w:color w:val="EE0000"/>
          <w:szCs w:val="22"/>
        </w:rPr>
        <w:t>心</w:t>
      </w:r>
      <w:r w:rsidR="005A4EB3">
        <w:rPr>
          <w:rFonts w:ascii="Times New Roman" w:eastAsia="宋体" w:hAnsi="Times New Roman" w:cs="Times New Roman" w:hint="eastAsia"/>
          <w:color w:val="EE0000"/>
          <w:szCs w:val="22"/>
        </w:rPr>
        <w:t>”）</w:t>
      </w:r>
      <w:r w:rsidR="0000261E" w:rsidRPr="006C07E0">
        <w:rPr>
          <w:rFonts w:ascii="Times New Roman" w:eastAsia="宋体" w:hAnsi="Times New Roman" w:cs="Times New Roman" w:hint="eastAsia"/>
          <w:color w:val="EE0000"/>
          <w:szCs w:val="22"/>
        </w:rPr>
        <w:t>，因此这些动物象征的不仅仅是不同的人，而是不同的心态：在北海的鲲也不是一开始就能</w:t>
      </w:r>
      <w:r w:rsidR="00FC6C8D" w:rsidRPr="006C07E0">
        <w:rPr>
          <w:rFonts w:ascii="Times New Roman" w:eastAsia="宋体" w:hAnsi="Times New Roman" w:cs="Times New Roman" w:hint="eastAsia"/>
          <w:color w:val="EE0000"/>
          <w:szCs w:val="22"/>
        </w:rPr>
        <w:t>飞，但它“化而为鸟”，突破了</w:t>
      </w:r>
      <w:r w:rsidR="000B0300" w:rsidRPr="006C07E0">
        <w:rPr>
          <w:rFonts w:ascii="Times New Roman" w:eastAsia="宋体" w:hAnsi="Times New Roman" w:cs="Times New Roman" w:hint="eastAsia"/>
          <w:color w:val="EE0000"/>
          <w:szCs w:val="22"/>
        </w:rPr>
        <w:t>最初的限制，才能飞向南海；蜩、学鸠和斥鴳不仅仅</w:t>
      </w:r>
      <w:r w:rsidR="00725918" w:rsidRPr="006C07E0">
        <w:rPr>
          <w:rFonts w:ascii="Times New Roman" w:eastAsia="宋体" w:hAnsi="Times New Roman" w:cs="Times New Roman" w:hint="eastAsia"/>
          <w:color w:val="EE0000"/>
          <w:szCs w:val="22"/>
        </w:rPr>
        <w:t>是自己给自己设定了限制（“此亦飞之至”），</w:t>
      </w:r>
      <w:r w:rsidR="002D0F75" w:rsidRPr="006C07E0">
        <w:rPr>
          <w:rFonts w:ascii="Times New Roman" w:eastAsia="宋体" w:hAnsi="Times New Roman" w:cs="Times New Roman" w:hint="eastAsia"/>
          <w:color w:val="EE0000"/>
          <w:szCs w:val="22"/>
        </w:rPr>
        <w:t>并且还对</w:t>
      </w:r>
      <w:r w:rsidR="0030087F" w:rsidRPr="006C07E0">
        <w:rPr>
          <w:rFonts w:ascii="Times New Roman" w:eastAsia="宋体" w:hAnsi="Times New Roman" w:cs="Times New Roman" w:hint="eastAsia"/>
          <w:color w:val="EE0000"/>
          <w:szCs w:val="22"/>
        </w:rPr>
        <w:t>突破自我取得更大成就的鲲鹏表现出嘲讽和不屑，这才是庄子</w:t>
      </w:r>
      <w:r w:rsidR="00725918" w:rsidRPr="006C07E0">
        <w:rPr>
          <w:rFonts w:ascii="Times New Roman" w:eastAsia="宋体" w:hAnsi="Times New Roman" w:cs="Times New Roman" w:hint="eastAsia"/>
          <w:color w:val="EE0000"/>
          <w:szCs w:val="22"/>
        </w:rPr>
        <w:t>说</w:t>
      </w:r>
      <w:r w:rsidR="000723C4" w:rsidRPr="006C07E0">
        <w:rPr>
          <w:rFonts w:ascii="Times New Roman" w:eastAsia="宋体" w:hAnsi="Times New Roman" w:cs="Times New Roman" w:hint="eastAsia"/>
          <w:color w:val="EE0000"/>
          <w:szCs w:val="22"/>
        </w:rPr>
        <w:t>“之二虫又何知”的原因。“小大之辨”中的“小”，但并不是因为它们的身体能力，而是它们的心态。</w:t>
      </w:r>
    </w:p>
    <w:p w14:paraId="123A379E" w14:textId="3E55B7B2" w:rsidR="00C800C2" w:rsidRDefault="00C800C2" w:rsidP="00F328F2">
      <w:pPr>
        <w:spacing w:after="0" w:line="276" w:lineRule="auto"/>
        <w:rPr>
          <w:rFonts w:ascii="Times New Roman" w:eastAsia="宋体" w:hAnsi="Times New Roman" w:cs="Times New Roman"/>
          <w:color w:val="EE0000"/>
          <w:szCs w:val="22"/>
        </w:rPr>
      </w:pPr>
      <w:r w:rsidRPr="006C07E0">
        <w:rPr>
          <w:rFonts w:ascii="Times New Roman" w:eastAsia="宋体" w:hAnsi="Times New Roman" w:cs="Times New Roman" w:hint="eastAsia"/>
          <w:color w:val="EE0000"/>
          <w:szCs w:val="22"/>
        </w:rPr>
        <w:t>——此处可呼应《五石之瓠》中的惠子</w:t>
      </w:r>
      <w:r w:rsidR="00885180" w:rsidRPr="006C07E0">
        <w:rPr>
          <w:rFonts w:ascii="Times New Roman" w:eastAsia="宋体" w:hAnsi="Times New Roman" w:cs="Times New Roman" w:hint="eastAsia"/>
          <w:color w:val="EE0000"/>
          <w:szCs w:val="22"/>
        </w:rPr>
        <w:t>对庄子的嘲讽，</w:t>
      </w:r>
      <w:r w:rsidR="0022216E" w:rsidRPr="006C07E0">
        <w:rPr>
          <w:rFonts w:ascii="Times New Roman" w:eastAsia="宋体" w:hAnsi="Times New Roman" w:cs="Times New Roman" w:hint="eastAsia"/>
          <w:color w:val="EE0000"/>
          <w:szCs w:val="22"/>
        </w:rPr>
        <w:t>也能解释为什么</w:t>
      </w:r>
      <w:r w:rsidR="00885180" w:rsidRPr="006C07E0">
        <w:rPr>
          <w:rFonts w:ascii="Times New Roman" w:eastAsia="宋体" w:hAnsi="Times New Roman" w:cs="Times New Roman" w:hint="eastAsia"/>
          <w:color w:val="EE0000"/>
          <w:szCs w:val="22"/>
        </w:rPr>
        <w:t>庄子</w:t>
      </w:r>
      <w:r w:rsidR="003043AE">
        <w:rPr>
          <w:rFonts w:ascii="Times New Roman" w:eastAsia="宋体" w:hAnsi="Times New Roman" w:cs="Times New Roman" w:hint="eastAsia"/>
          <w:color w:val="EE0000"/>
          <w:szCs w:val="22"/>
        </w:rPr>
        <w:t>对</w:t>
      </w:r>
      <w:r w:rsidR="00885180" w:rsidRPr="006C07E0">
        <w:rPr>
          <w:rFonts w:ascii="Times New Roman" w:eastAsia="宋体" w:hAnsi="Times New Roman" w:cs="Times New Roman" w:hint="eastAsia"/>
          <w:color w:val="EE0000"/>
          <w:szCs w:val="22"/>
        </w:rPr>
        <w:t>惠子</w:t>
      </w:r>
      <w:r w:rsidR="003043AE">
        <w:rPr>
          <w:rFonts w:ascii="Times New Roman" w:eastAsia="宋体" w:hAnsi="Times New Roman" w:cs="Times New Roman" w:hint="eastAsia"/>
          <w:color w:val="EE0000"/>
          <w:szCs w:val="22"/>
        </w:rPr>
        <w:t>的形容</w:t>
      </w:r>
      <w:r w:rsidR="0022216E" w:rsidRPr="006C07E0">
        <w:rPr>
          <w:rFonts w:ascii="Times New Roman" w:eastAsia="宋体" w:hAnsi="Times New Roman" w:cs="Times New Roman" w:hint="eastAsia"/>
          <w:color w:val="EE0000"/>
          <w:szCs w:val="22"/>
        </w:rPr>
        <w:t>是</w:t>
      </w:r>
      <w:r w:rsidR="00885180" w:rsidRPr="006C07E0">
        <w:rPr>
          <w:rFonts w:ascii="Times New Roman" w:eastAsia="宋体" w:hAnsi="Times New Roman" w:cs="Times New Roman" w:hint="eastAsia"/>
          <w:color w:val="EE0000"/>
          <w:szCs w:val="22"/>
        </w:rPr>
        <w:t>“有蓬之心”（“翱翔蓬蒿之间，此亦飞之至也”）</w:t>
      </w:r>
    </w:p>
    <w:p w14:paraId="54C831F8" w14:textId="1E169B9D" w:rsidR="009A2BBB" w:rsidRDefault="009A2BBB" w:rsidP="00F328F2">
      <w:pPr>
        <w:spacing w:after="0" w:line="276" w:lineRule="auto"/>
        <w:rPr>
          <w:rFonts w:ascii="Times New Roman" w:eastAsia="宋体" w:hAnsi="Times New Roman" w:cs="Times New Roman"/>
          <w:color w:val="EE0000"/>
          <w:szCs w:val="22"/>
        </w:rPr>
      </w:pPr>
      <w:r w:rsidRPr="00886C92">
        <w:rPr>
          <w:rFonts w:ascii="Times New Roman" w:eastAsia="宋体" w:hAnsi="Times New Roman" w:cs="Times New Roman" w:hint="eastAsia"/>
          <w:color w:val="000000" w:themeColor="text1"/>
          <w:szCs w:val="22"/>
        </w:rPr>
        <w:t>（</w:t>
      </w:r>
      <w:r w:rsidRPr="00886C92">
        <w:rPr>
          <w:rFonts w:ascii="Times New Roman" w:eastAsia="宋体" w:hAnsi="Times New Roman" w:cs="Times New Roman" w:hint="eastAsia"/>
          <w:color w:val="000000" w:themeColor="text1"/>
          <w:szCs w:val="22"/>
        </w:rPr>
        <w:t>2</w:t>
      </w:r>
      <w:r w:rsidRPr="00886C92">
        <w:rPr>
          <w:rFonts w:ascii="Times New Roman" w:eastAsia="宋体" w:hAnsi="Times New Roman" w:cs="Times New Roman" w:hint="eastAsia"/>
          <w:color w:val="000000" w:themeColor="text1"/>
          <w:szCs w:val="22"/>
        </w:rPr>
        <w:t>）</w:t>
      </w:r>
      <w:r>
        <w:rPr>
          <w:rFonts w:ascii="Times New Roman" w:eastAsia="宋体" w:hAnsi="Times New Roman" w:cs="Times New Roman" w:hint="eastAsia"/>
          <w:color w:val="EE0000"/>
          <w:szCs w:val="22"/>
        </w:rPr>
        <w:t>宋荣子</w:t>
      </w:r>
      <w:r w:rsidR="00D92B0D">
        <w:rPr>
          <w:rFonts w:ascii="Times New Roman" w:eastAsia="宋体" w:hAnsi="Times New Roman" w:cs="Times New Roman" w:hint="eastAsia"/>
          <w:color w:val="EE0000"/>
          <w:szCs w:val="22"/>
        </w:rPr>
        <w:t>“定乎内外之分，辩乎荣辱之境”，</w:t>
      </w:r>
      <w:r w:rsidR="000C18F3">
        <w:rPr>
          <w:rFonts w:ascii="Times New Roman" w:eastAsia="宋体" w:hAnsi="Times New Roman" w:cs="Times New Roman" w:hint="eastAsia"/>
          <w:color w:val="EE0000"/>
          <w:szCs w:val="22"/>
        </w:rPr>
        <w:t>这是还有内外、荣辱之分</w:t>
      </w:r>
      <w:r w:rsidR="00E45746">
        <w:rPr>
          <w:rFonts w:ascii="Times New Roman" w:eastAsia="宋体" w:hAnsi="Times New Roman" w:cs="Times New Roman" w:hint="eastAsia"/>
          <w:color w:val="EE0000"/>
          <w:szCs w:val="22"/>
        </w:rPr>
        <w:t>，还</w:t>
      </w:r>
      <w:r w:rsidR="002D26A2">
        <w:rPr>
          <w:rFonts w:ascii="Times New Roman" w:eastAsia="宋体" w:hAnsi="Times New Roman" w:cs="Times New Roman" w:hint="eastAsia"/>
          <w:color w:val="EE0000"/>
          <w:szCs w:val="22"/>
        </w:rPr>
        <w:t>知道别人的评价只是</w:t>
      </w:r>
      <w:r w:rsidR="00730B9B">
        <w:rPr>
          <w:rFonts w:ascii="Times New Roman" w:eastAsia="宋体" w:hAnsi="Times New Roman" w:cs="Times New Roman" w:hint="eastAsia"/>
          <w:color w:val="EE0000"/>
          <w:szCs w:val="22"/>
        </w:rPr>
        <w:t>不为之劝勉</w:t>
      </w:r>
      <w:r w:rsidR="00730B9B">
        <w:rPr>
          <w:rFonts w:ascii="Times New Roman" w:eastAsia="宋体" w:hAnsi="Times New Roman" w:cs="Times New Roman" w:hint="eastAsia"/>
          <w:color w:val="EE0000"/>
          <w:szCs w:val="22"/>
        </w:rPr>
        <w:t>/</w:t>
      </w:r>
      <w:r w:rsidR="00730B9B">
        <w:rPr>
          <w:rFonts w:ascii="Times New Roman" w:eastAsia="宋体" w:hAnsi="Times New Roman" w:cs="Times New Roman" w:hint="eastAsia"/>
          <w:color w:val="EE0000"/>
          <w:szCs w:val="22"/>
        </w:rPr>
        <w:t>沮丧了，因此还不够超脱（更超脱的境界参考鲲鹏，“其视下也亦若此矣”是说在天上看大地也是莽苍一片，因此它根本听不见蜩与学鸠的嘲讽，</w:t>
      </w:r>
      <w:r w:rsidR="00425BBA">
        <w:rPr>
          <w:rFonts w:ascii="Times New Roman" w:eastAsia="宋体" w:hAnsi="Times New Roman" w:cs="Times New Roman" w:hint="eastAsia"/>
          <w:color w:val="EE0000"/>
          <w:szCs w:val="22"/>
        </w:rPr>
        <w:t>荣辱在它眼中是没有区别也没有意义的</w:t>
      </w:r>
      <w:r w:rsidR="003107DD">
        <w:rPr>
          <w:rFonts w:ascii="Times New Roman" w:eastAsia="宋体" w:hAnsi="Times New Roman" w:cs="Times New Roman" w:hint="eastAsia"/>
          <w:color w:val="EE0000"/>
          <w:szCs w:val="22"/>
        </w:rPr>
        <w:t>；对“分”的</w:t>
      </w:r>
      <w:r w:rsidR="00F739AC">
        <w:rPr>
          <w:rFonts w:ascii="Times New Roman" w:eastAsia="宋体" w:hAnsi="Times New Roman" w:cs="Times New Roman" w:hint="eastAsia"/>
          <w:color w:val="EE0000"/>
          <w:szCs w:val="22"/>
        </w:rPr>
        <w:t>辩证可参考《齐物论》</w:t>
      </w:r>
      <w:r w:rsidR="00730B9B">
        <w:rPr>
          <w:rFonts w:ascii="Times New Roman" w:eastAsia="宋体" w:hAnsi="Times New Roman" w:cs="Times New Roman" w:hint="eastAsia"/>
          <w:color w:val="EE0000"/>
          <w:szCs w:val="22"/>
        </w:rPr>
        <w:t>）</w:t>
      </w:r>
      <w:r w:rsidR="00425BBA">
        <w:rPr>
          <w:rFonts w:ascii="Times New Roman" w:eastAsia="宋体" w:hAnsi="Times New Roman" w:cs="Times New Roman" w:hint="eastAsia"/>
          <w:color w:val="EE0000"/>
          <w:szCs w:val="22"/>
        </w:rPr>
        <w:t>。</w:t>
      </w:r>
    </w:p>
    <w:p w14:paraId="4E475161" w14:textId="13178D00" w:rsidR="00505B2C" w:rsidRPr="007179E4" w:rsidRDefault="00425BBA" w:rsidP="00F328F2">
      <w:pPr>
        <w:spacing w:after="0" w:line="276" w:lineRule="auto"/>
        <w:rPr>
          <w:rFonts w:ascii="Times New Roman" w:eastAsia="宋体" w:hAnsi="Times New Roman" w:cs="Times New Roman"/>
          <w:color w:val="EE0000"/>
          <w:szCs w:val="22"/>
        </w:rPr>
      </w:pPr>
      <w:r>
        <w:rPr>
          <w:rFonts w:ascii="Times New Roman" w:eastAsia="宋体" w:hAnsi="Times New Roman" w:cs="Times New Roman" w:hint="eastAsia"/>
          <w:color w:val="EE0000"/>
          <w:szCs w:val="22"/>
        </w:rPr>
        <w:t>列子御风而行，还是需要依靠外物（因此可知需要培风</w:t>
      </w:r>
      <w:r w:rsidR="00505B2C">
        <w:rPr>
          <w:rFonts w:ascii="Times New Roman" w:eastAsia="宋体" w:hAnsi="Times New Roman" w:cs="Times New Roman" w:hint="eastAsia"/>
          <w:color w:val="EE0000"/>
          <w:szCs w:val="22"/>
        </w:rPr>
        <w:t>的鲲鹏也不是最高境界</w:t>
      </w:r>
      <w:r>
        <w:rPr>
          <w:rFonts w:ascii="Times New Roman" w:eastAsia="宋体" w:hAnsi="Times New Roman" w:cs="Times New Roman" w:hint="eastAsia"/>
          <w:color w:val="EE0000"/>
          <w:szCs w:val="22"/>
        </w:rPr>
        <w:t>）</w:t>
      </w:r>
      <w:r w:rsidR="007179E4">
        <w:rPr>
          <w:rFonts w:ascii="Times New Roman" w:eastAsia="宋体" w:hAnsi="Times New Roman" w:cs="Times New Roman" w:hint="eastAsia"/>
          <w:color w:val="EE0000"/>
          <w:szCs w:val="22"/>
        </w:rPr>
        <w:t>，而</w:t>
      </w:r>
      <w:r w:rsidR="008B51AD">
        <w:rPr>
          <w:rFonts w:ascii="Times New Roman" w:eastAsia="宋体" w:hAnsi="Times New Roman" w:cs="Times New Roman" w:hint="eastAsia"/>
          <w:color w:val="EE0000"/>
          <w:szCs w:val="22"/>
        </w:rPr>
        <w:t>庄子</w:t>
      </w:r>
      <w:r w:rsidR="00AF6B6E">
        <w:rPr>
          <w:rFonts w:ascii="Times New Roman" w:eastAsia="宋体" w:hAnsi="Times New Roman" w:cs="Times New Roman" w:hint="eastAsia"/>
          <w:color w:val="EE0000"/>
          <w:szCs w:val="22"/>
        </w:rPr>
        <w:t>最终追求的是一种完全不借助外物的“无所待”的境界。</w:t>
      </w:r>
      <w:r w:rsidR="007179E4">
        <w:rPr>
          <w:rFonts w:ascii="Times New Roman" w:eastAsia="宋体" w:hAnsi="Times New Roman" w:cs="Times New Roman" w:hint="eastAsia"/>
          <w:color w:val="EE0000"/>
          <w:szCs w:val="22"/>
        </w:rPr>
        <w:t>（“</w:t>
      </w:r>
      <w:r w:rsidR="007179E4" w:rsidRPr="007179E4">
        <w:rPr>
          <w:rFonts w:ascii="Times New Roman" w:eastAsia="宋体" w:hAnsi="Times New Roman" w:cs="Times New Roman"/>
          <w:color w:val="EE0000"/>
          <w:szCs w:val="22"/>
        </w:rPr>
        <w:t>彷徨乎无为其侧，逍遥乎寝卧其下</w:t>
      </w:r>
      <w:r w:rsidR="007179E4">
        <w:rPr>
          <w:rFonts w:ascii="Times New Roman" w:eastAsia="宋体" w:hAnsi="Times New Roman" w:cs="Times New Roman" w:hint="eastAsia"/>
          <w:color w:val="EE0000"/>
          <w:szCs w:val="22"/>
        </w:rPr>
        <w:t>”）</w:t>
      </w:r>
    </w:p>
    <w:p w14:paraId="40EFB379" w14:textId="504E1667" w:rsidR="00B37801" w:rsidRPr="00B172B6" w:rsidRDefault="00236E46">
      <w:pPr>
        <w:widowControl/>
        <w:rPr>
          <w:rFonts w:ascii="楷体" w:eastAsia="楷体" w:hAnsi="楷体" w:hint="eastAsia"/>
          <w:szCs w:val="22"/>
        </w:rPr>
      </w:pPr>
      <w:r w:rsidRPr="00B172B6">
        <w:rPr>
          <w:rFonts w:ascii="楷体" w:eastAsia="楷体" w:hAnsi="楷体" w:hint="eastAsia"/>
          <w:szCs w:val="22"/>
        </w:rPr>
        <w:br w:type="page"/>
      </w:r>
    </w:p>
    <w:p w14:paraId="56F9BF8A" w14:textId="68D66644" w:rsidR="00C21015" w:rsidRPr="009867A3" w:rsidRDefault="00236E46" w:rsidP="00F54A5D">
      <w:pPr>
        <w:spacing w:after="0" w:line="276" w:lineRule="auto"/>
        <w:jc w:val="center"/>
        <w:rPr>
          <w:rFonts w:ascii="黑体" w:eastAsia="黑体" w:hAnsi="黑体" w:hint="eastAsia"/>
          <w:sz w:val="28"/>
          <w:szCs w:val="28"/>
        </w:rPr>
      </w:pPr>
      <w:r w:rsidRPr="009867A3">
        <w:rPr>
          <w:rFonts w:ascii="黑体" w:eastAsia="黑体" w:hAnsi="黑体" w:hint="eastAsia"/>
          <w:sz w:val="28"/>
          <w:szCs w:val="28"/>
        </w:rPr>
        <w:lastRenderedPageBreak/>
        <w:t>《兼爱》墨子</w:t>
      </w:r>
    </w:p>
    <w:p w14:paraId="6DC831B7" w14:textId="77777777" w:rsidR="00236E46" w:rsidRPr="00B172B6" w:rsidRDefault="00236E46" w:rsidP="00236E46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【课程目标】</w:t>
      </w:r>
    </w:p>
    <w:p w14:paraId="299E36BA" w14:textId="744DF112" w:rsidR="001D5600" w:rsidRPr="00B172B6" w:rsidRDefault="001D5600" w:rsidP="001D5600">
      <w:pPr>
        <w:spacing w:after="0" w:line="276" w:lineRule="auto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1. 理清《兼爱》的论证结构，</w:t>
      </w:r>
      <w:r w:rsidR="00191B7A">
        <w:rPr>
          <w:rFonts w:ascii="宋体" w:eastAsia="宋体" w:hAnsi="宋体" w:cs="宋体" w:hint="eastAsia"/>
          <w:szCs w:val="22"/>
        </w:rPr>
        <w:t>培养</w:t>
      </w:r>
      <w:r w:rsidRPr="00B172B6">
        <w:rPr>
          <w:rFonts w:ascii="宋体" w:eastAsia="宋体" w:hAnsi="宋体" w:cs="宋体" w:hint="eastAsia"/>
          <w:szCs w:val="22"/>
        </w:rPr>
        <w:t>构建论证思路的意识。</w:t>
      </w:r>
    </w:p>
    <w:p w14:paraId="35A64474" w14:textId="77777777" w:rsidR="001D5600" w:rsidRPr="00B172B6" w:rsidRDefault="001D5600" w:rsidP="001D5600">
      <w:pPr>
        <w:spacing w:after="0" w:line="276" w:lineRule="auto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2. 对比分析儒墨两家的“爱”，进一步理解各家思想内涵。</w:t>
      </w:r>
    </w:p>
    <w:p w14:paraId="13BFA5BA" w14:textId="77777777" w:rsidR="00236E46" w:rsidRPr="00B172B6" w:rsidRDefault="00236E46" w:rsidP="00930388">
      <w:pPr>
        <w:spacing w:after="0" w:line="276" w:lineRule="auto"/>
        <w:jc w:val="both"/>
        <w:rPr>
          <w:rFonts w:ascii="楷体" w:eastAsia="楷体" w:hAnsi="楷体" w:hint="eastAsia"/>
          <w:szCs w:val="22"/>
        </w:rPr>
      </w:pPr>
    </w:p>
    <w:p w14:paraId="23345989" w14:textId="0DEEF8A1" w:rsidR="001D5600" w:rsidRPr="00B172B6" w:rsidRDefault="001D5600" w:rsidP="00930388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【</w:t>
      </w:r>
      <w:r w:rsidR="00122F37" w:rsidRPr="00B172B6">
        <w:rPr>
          <w:rFonts w:ascii="黑体" w:eastAsia="黑体" w:hAnsi="黑体" w:hint="eastAsia"/>
          <w:szCs w:val="22"/>
        </w:rPr>
        <w:t>基本任务</w:t>
      </w:r>
      <w:r w:rsidRPr="00B172B6">
        <w:rPr>
          <w:rFonts w:ascii="黑体" w:eastAsia="黑体" w:hAnsi="黑体" w:hint="eastAsia"/>
          <w:szCs w:val="22"/>
        </w:rPr>
        <w:t>】</w:t>
      </w:r>
    </w:p>
    <w:p w14:paraId="3991DD03" w14:textId="331D15AF" w:rsidR="00A7694C" w:rsidRPr="00B172B6" w:rsidRDefault="001969EB" w:rsidP="00A7694C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一、</w:t>
      </w:r>
      <w:r w:rsidR="00A7694C" w:rsidRPr="00B172B6">
        <w:rPr>
          <w:rFonts w:ascii="黑体" w:eastAsia="黑体" w:hAnsi="黑体" w:hint="eastAsia"/>
          <w:szCs w:val="22"/>
        </w:rPr>
        <w:t>重点实词：解释下列加点，指出其中的通假字和活用</w:t>
      </w:r>
    </w:p>
    <w:p w14:paraId="2BD89B7A" w14:textId="77777777" w:rsidR="00A7694C" w:rsidRPr="00B172B6" w:rsidRDefault="00A7694C" w:rsidP="00A7694C">
      <w:pPr>
        <w:spacing w:after="0" w:line="276" w:lineRule="auto"/>
        <w:jc w:val="both"/>
        <w:rPr>
          <w:rFonts w:ascii="宋体" w:eastAsia="宋体" w:hAnsi="宋体" w:hint="eastAsia"/>
          <w:szCs w:val="22"/>
          <w:em w:val="dot"/>
        </w:rPr>
        <w:sectPr w:rsidR="00A7694C" w:rsidRPr="00B172B6" w:rsidSect="00A7694C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AA9718C" w14:textId="107B8A6C" w:rsidR="00A7694C" w:rsidRPr="00B172B6" w:rsidRDefault="00A7694C" w:rsidP="00295690">
      <w:pPr>
        <w:spacing w:beforeLines="50" w:before="156" w:after="0" w:line="360" w:lineRule="auto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圣人</w:t>
      </w:r>
      <w:r w:rsidRPr="00B172B6">
        <w:rPr>
          <w:rFonts w:ascii="宋体" w:eastAsia="宋体" w:hAnsi="宋体" w:cs="宋体" w:hint="eastAsia"/>
          <w:szCs w:val="22"/>
          <w:em w:val="dot"/>
        </w:rPr>
        <w:t>以治</w:t>
      </w:r>
      <w:r w:rsidRPr="00B172B6">
        <w:rPr>
          <w:rFonts w:ascii="宋体" w:eastAsia="宋体" w:hAnsi="宋体" w:cs="宋体" w:hint="eastAsia"/>
          <w:szCs w:val="22"/>
        </w:rPr>
        <w:t>天下为事者也</w:t>
      </w:r>
      <w:r w:rsidR="00C13BE4" w:rsidRPr="000C5FCB">
        <w:rPr>
          <w:rFonts w:ascii="宋体" w:eastAsia="宋体" w:hAnsi="宋体" w:hint="eastAsia"/>
          <w:color w:val="EE0000"/>
          <w:szCs w:val="22"/>
          <w:u w:val="single"/>
        </w:rPr>
        <w:t>把；治理</w:t>
      </w:r>
      <w:r w:rsidR="00295690" w:rsidRPr="000C5FCB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517611A7" w14:textId="5CBA0445" w:rsidR="00A7694C" w:rsidRPr="00B172B6" w:rsidRDefault="00A7694C" w:rsidP="00295690">
      <w:pPr>
        <w:spacing w:after="0" w:line="360" w:lineRule="auto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故天下兼相爱则</w:t>
      </w:r>
      <w:r w:rsidRPr="00B172B6">
        <w:rPr>
          <w:rFonts w:ascii="宋体" w:eastAsia="宋体" w:hAnsi="宋体" w:cs="宋体" w:hint="eastAsia"/>
          <w:szCs w:val="22"/>
          <w:em w:val="dot"/>
        </w:rPr>
        <w:t>治</w:t>
      </w:r>
      <w:r w:rsidR="00C13BE4" w:rsidRPr="000C5FCB">
        <w:rPr>
          <w:rFonts w:ascii="宋体" w:eastAsia="宋体" w:hAnsi="宋体" w:hint="eastAsia"/>
          <w:color w:val="EE0000"/>
          <w:szCs w:val="22"/>
          <w:u w:val="single"/>
        </w:rPr>
        <w:t>安定</w:t>
      </w:r>
      <w:r w:rsidR="00295690" w:rsidRPr="00B172B6">
        <w:rPr>
          <w:rFonts w:ascii="宋体" w:eastAsia="宋体" w:hAnsi="宋体" w:hint="eastAsia"/>
          <w:szCs w:val="22"/>
          <w:u w:val="single"/>
        </w:rPr>
        <w:t xml:space="preserve"> </w:t>
      </w:r>
    </w:p>
    <w:p w14:paraId="23D43483" w14:textId="7F3E859A" w:rsidR="00A7694C" w:rsidRPr="00B172B6" w:rsidRDefault="00A7694C" w:rsidP="00295690">
      <w:pPr>
        <w:spacing w:after="0" w:line="360" w:lineRule="auto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交相</w:t>
      </w:r>
      <w:r w:rsidRPr="00B172B6">
        <w:rPr>
          <w:rFonts w:ascii="宋体" w:eastAsia="宋体" w:hAnsi="宋体" w:cs="宋体" w:hint="eastAsia"/>
          <w:szCs w:val="22"/>
          <w:em w:val="dot"/>
        </w:rPr>
        <w:t>恶</w:t>
      </w:r>
      <w:r w:rsidRPr="00B172B6">
        <w:rPr>
          <w:rFonts w:ascii="宋体" w:eastAsia="宋体" w:hAnsi="宋体" w:cs="宋体" w:hint="eastAsia"/>
          <w:szCs w:val="22"/>
        </w:rPr>
        <w:t>则乱</w:t>
      </w:r>
      <w:r w:rsidR="00D32727" w:rsidRPr="000C5FCB">
        <w:rPr>
          <w:rFonts w:ascii="宋体" w:eastAsia="宋体" w:hAnsi="宋体" w:hint="eastAsia"/>
          <w:color w:val="EE0000"/>
          <w:szCs w:val="22"/>
          <w:u w:val="single"/>
        </w:rPr>
        <w:t>仇恨</w:t>
      </w:r>
      <w:r w:rsidR="00295690" w:rsidRPr="00B172B6">
        <w:rPr>
          <w:rFonts w:ascii="宋体" w:eastAsia="宋体" w:hAnsi="宋体" w:hint="eastAsia"/>
          <w:szCs w:val="22"/>
          <w:u w:val="single"/>
        </w:rPr>
        <w:t xml:space="preserve"> </w:t>
      </w:r>
    </w:p>
    <w:p w14:paraId="32A3CA36" w14:textId="3EC7E451" w:rsidR="00A7694C" w:rsidRPr="00B172B6" w:rsidRDefault="00A7694C" w:rsidP="00295690">
      <w:pPr>
        <w:spacing w:after="0" w:line="360" w:lineRule="auto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cs="宋体"/>
          <w:szCs w:val="22"/>
          <w:em w:val="dot"/>
        </w:rPr>
        <w:t>恶</w:t>
      </w:r>
      <w:r w:rsidRPr="00B172B6">
        <w:rPr>
          <w:rFonts w:ascii="宋体" w:eastAsia="宋体" w:hAnsi="宋体" w:cs="宋体"/>
          <w:szCs w:val="22"/>
        </w:rPr>
        <w:t>施不孝</w:t>
      </w:r>
      <w:r w:rsidR="00F60487" w:rsidRPr="000C5FCB">
        <w:rPr>
          <w:rFonts w:ascii="宋体" w:eastAsia="宋体" w:hAnsi="宋体" w:hint="eastAsia"/>
          <w:color w:val="EE0000"/>
          <w:szCs w:val="22"/>
          <w:u w:val="single"/>
        </w:rPr>
        <w:t>句首提问词，怎么</w:t>
      </w:r>
      <w:r w:rsidR="00295690" w:rsidRPr="000C5FCB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040AA806" w14:textId="218C200F" w:rsidR="001A3304" w:rsidRPr="00B172B6" w:rsidRDefault="001A3304" w:rsidP="00295690">
      <w:pPr>
        <w:spacing w:after="0" w:line="360" w:lineRule="auto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  <w:em w:val="dot"/>
        </w:rPr>
        <w:t>焉</w:t>
      </w:r>
      <w:r w:rsidRPr="00B172B6">
        <w:rPr>
          <w:rFonts w:ascii="宋体" w:eastAsia="宋体" w:hAnsi="宋体" w:cs="宋体" w:hint="eastAsia"/>
          <w:szCs w:val="22"/>
        </w:rPr>
        <w:t>能治之</w:t>
      </w:r>
      <w:r w:rsidR="00F60487" w:rsidRPr="000C5FCB">
        <w:rPr>
          <w:rFonts w:ascii="宋体" w:eastAsia="宋体" w:hAnsi="宋体" w:hint="eastAsia"/>
          <w:color w:val="EE0000"/>
          <w:szCs w:val="22"/>
          <w:u w:val="single"/>
        </w:rPr>
        <w:t>于是</w:t>
      </w:r>
      <w:r w:rsidR="00295690" w:rsidRPr="000C5FCB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25B5B27E" w14:textId="2F17D069" w:rsidR="00A44B85" w:rsidRPr="00B172B6" w:rsidRDefault="00A44B85" w:rsidP="00295690">
      <w:pPr>
        <w:spacing w:after="0" w:line="360" w:lineRule="auto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  <w:em w:val="dot"/>
        </w:rPr>
        <w:t>当</w:t>
      </w:r>
      <w:r w:rsidRPr="00B172B6">
        <w:rPr>
          <w:rFonts w:ascii="宋体" w:eastAsia="宋体" w:hAnsi="宋体" w:cs="宋体" w:hint="eastAsia"/>
          <w:szCs w:val="22"/>
        </w:rPr>
        <w:t>察乱何自起</w:t>
      </w:r>
      <w:r w:rsidR="002450D9" w:rsidRPr="000C5FCB">
        <w:rPr>
          <w:rFonts w:ascii="宋体" w:eastAsia="宋体" w:hAnsi="宋体" w:hint="eastAsia"/>
          <w:color w:val="EE0000"/>
          <w:szCs w:val="22"/>
          <w:u w:val="single"/>
        </w:rPr>
        <w:t>通</w:t>
      </w:r>
      <w:r w:rsidR="00920E5D" w:rsidRPr="000C5FCB">
        <w:rPr>
          <w:rFonts w:ascii="宋体" w:eastAsia="宋体" w:hAnsi="宋体"/>
          <w:color w:val="EE0000"/>
          <w:szCs w:val="22"/>
          <w:u w:val="single"/>
        </w:rPr>
        <w:t>“尝”，尝试</w:t>
      </w:r>
      <w:r w:rsidR="00295690" w:rsidRPr="000C5FCB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5A8447BF" w14:textId="798A6326" w:rsidR="00B923DD" w:rsidRPr="00B172B6" w:rsidRDefault="00B923DD" w:rsidP="00295690">
      <w:pPr>
        <w:spacing w:after="0" w:line="360" w:lineRule="auto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故</w:t>
      </w:r>
      <w:r w:rsidRPr="00B172B6">
        <w:rPr>
          <w:rFonts w:ascii="宋体" w:eastAsia="宋体" w:hAnsi="宋体" w:cs="宋体" w:hint="eastAsia"/>
          <w:szCs w:val="22"/>
          <w:em w:val="dot"/>
        </w:rPr>
        <w:t>亏</w:t>
      </w:r>
      <w:r w:rsidRPr="00B172B6">
        <w:rPr>
          <w:rFonts w:ascii="宋体" w:eastAsia="宋体" w:hAnsi="宋体" w:cs="宋体" w:hint="eastAsia"/>
          <w:szCs w:val="22"/>
        </w:rPr>
        <w:t>父而自</w:t>
      </w:r>
      <w:r w:rsidRPr="00B172B6">
        <w:rPr>
          <w:rFonts w:ascii="宋体" w:eastAsia="宋体" w:hAnsi="宋体" w:cs="宋体" w:hint="eastAsia"/>
          <w:szCs w:val="22"/>
          <w:em w:val="dot"/>
        </w:rPr>
        <w:t>利</w:t>
      </w:r>
      <w:r w:rsidR="002450D9" w:rsidRPr="000C5FCB">
        <w:rPr>
          <w:rFonts w:ascii="宋体" w:eastAsia="宋体" w:hAnsi="宋体" w:cs="宋体"/>
          <w:snapToGrid w:val="0"/>
          <w:color w:val="EE0000"/>
          <w:u w:val="single"/>
        </w:rPr>
        <w:t>使……受损失/使……得利</w:t>
      </w:r>
      <w:r w:rsidR="00295690" w:rsidRPr="000C5FCB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40A3817C" w14:textId="6F1AC70E" w:rsidR="006A174B" w:rsidRPr="00B172B6" w:rsidRDefault="006A174B" w:rsidP="00295690">
      <w:pPr>
        <w:spacing w:beforeLines="50" w:before="156" w:after="0" w:line="360" w:lineRule="auto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cs="宋体"/>
          <w:szCs w:val="22"/>
        </w:rPr>
        <w:t>盗爱其</w:t>
      </w:r>
      <w:r w:rsidRPr="00B172B6">
        <w:rPr>
          <w:rFonts w:ascii="宋体" w:eastAsia="宋体" w:hAnsi="宋体" w:cs="宋体"/>
          <w:szCs w:val="22"/>
          <w:em w:val="dot"/>
        </w:rPr>
        <w:t>室</w:t>
      </w:r>
      <w:r w:rsidR="002450D9" w:rsidRPr="000C5FCB">
        <w:rPr>
          <w:rFonts w:ascii="宋体" w:eastAsia="宋体" w:hAnsi="宋体" w:hint="eastAsia"/>
          <w:color w:val="EE0000"/>
          <w:szCs w:val="22"/>
          <w:u w:val="single"/>
        </w:rPr>
        <w:t>家</w:t>
      </w:r>
      <w:r w:rsidR="00295690" w:rsidRPr="000C5FCB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70A0802B" w14:textId="75C43AD9" w:rsidR="004F68BF" w:rsidRPr="00B172B6" w:rsidRDefault="004F68BF" w:rsidP="00295690">
      <w:pPr>
        <w:spacing w:after="0" w:line="360" w:lineRule="auto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/>
          <w:snapToGrid w:val="0"/>
          <w:color w:val="000000"/>
          <w:spacing w:val="2"/>
          <w:szCs w:val="22"/>
        </w:rPr>
        <w:t>故窃异室</w:t>
      </w:r>
      <w:r w:rsidRPr="00B172B6">
        <w:rPr>
          <w:rFonts w:ascii="宋体" w:eastAsia="宋体" w:hAnsi="宋体" w:cs="宋体"/>
          <w:szCs w:val="22"/>
          <w:em w:val="dot"/>
        </w:rPr>
        <w:t>以</w:t>
      </w:r>
      <w:r w:rsidRPr="00B172B6">
        <w:rPr>
          <w:rFonts w:ascii="宋体" w:eastAsia="宋体" w:hAnsi="宋体" w:cs="宋体"/>
          <w:snapToGrid w:val="0"/>
          <w:color w:val="000000"/>
          <w:spacing w:val="2"/>
          <w:szCs w:val="22"/>
        </w:rPr>
        <w:t>利其室</w:t>
      </w:r>
      <w:r w:rsidR="002450D9" w:rsidRPr="000C5FCB">
        <w:rPr>
          <w:rFonts w:ascii="宋体" w:eastAsia="宋体" w:hAnsi="宋体" w:hint="eastAsia"/>
          <w:color w:val="EE0000"/>
          <w:szCs w:val="22"/>
          <w:u w:val="single"/>
        </w:rPr>
        <w:t>表目的，来</w:t>
      </w:r>
      <w:r w:rsidR="00295690" w:rsidRPr="000C5FCB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09F92D1C" w14:textId="58614434" w:rsidR="007A0ED4" w:rsidRPr="00B172B6" w:rsidRDefault="007A0ED4" w:rsidP="00295690">
      <w:pPr>
        <w:spacing w:after="0" w:line="360" w:lineRule="auto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cs="宋体"/>
          <w:szCs w:val="22"/>
        </w:rPr>
        <w:t>故</w:t>
      </w:r>
      <w:r w:rsidRPr="00B172B6">
        <w:rPr>
          <w:rFonts w:ascii="宋体" w:eastAsia="宋体" w:hAnsi="宋体" w:cs="宋体"/>
          <w:szCs w:val="22"/>
          <w:em w:val="dot"/>
        </w:rPr>
        <w:t>贼</w:t>
      </w:r>
      <w:r w:rsidRPr="00B172B6">
        <w:rPr>
          <w:rFonts w:ascii="宋体" w:eastAsia="宋体" w:hAnsi="宋体" w:cs="宋体"/>
          <w:szCs w:val="22"/>
        </w:rPr>
        <w:t>人以利其身</w:t>
      </w:r>
      <w:r w:rsidR="002450D9" w:rsidRPr="000C5FCB">
        <w:rPr>
          <w:rFonts w:ascii="宋体" w:eastAsia="宋体" w:hAnsi="宋体" w:hint="eastAsia"/>
          <w:color w:val="EE0000"/>
          <w:szCs w:val="22"/>
          <w:u w:val="single"/>
        </w:rPr>
        <w:t>伤害</w:t>
      </w:r>
      <w:r w:rsidR="00295690" w:rsidRPr="000C5FCB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1AEF2FCD" w14:textId="075E1E9A" w:rsidR="008231CD" w:rsidRPr="00B172B6" w:rsidRDefault="008231CD" w:rsidP="00295690">
      <w:pPr>
        <w:spacing w:after="0" w:line="360" w:lineRule="auto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cs="宋体"/>
          <w:szCs w:val="22"/>
          <w:em w:val="dot"/>
        </w:rPr>
        <w:t>具</w:t>
      </w:r>
      <w:r w:rsidRPr="00B172B6">
        <w:rPr>
          <w:rFonts w:ascii="宋体" w:eastAsia="宋体" w:hAnsi="宋体" w:cs="宋体"/>
          <w:szCs w:val="22"/>
        </w:rPr>
        <w:t>此而已矣</w:t>
      </w:r>
      <w:r w:rsidR="00F74015" w:rsidRPr="000C5FCB">
        <w:rPr>
          <w:rFonts w:ascii="宋体" w:eastAsia="宋体" w:hAnsi="宋体" w:hint="eastAsia"/>
          <w:color w:val="EE0000"/>
          <w:szCs w:val="22"/>
          <w:u w:val="single"/>
        </w:rPr>
        <w:t>完备，齐全</w:t>
      </w:r>
      <w:r w:rsidR="00295690" w:rsidRPr="000C5FCB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0B8EAC47" w14:textId="321AC903" w:rsidR="00FA7284" w:rsidRPr="00B172B6" w:rsidRDefault="00FA7284" w:rsidP="00295690">
      <w:pPr>
        <w:spacing w:after="0" w:line="360" w:lineRule="auto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故不孝不慈</w:t>
      </w:r>
      <w:r w:rsidRPr="00B172B6">
        <w:rPr>
          <w:rFonts w:ascii="宋体" w:eastAsia="宋体" w:hAnsi="宋体" w:cs="宋体" w:hint="eastAsia"/>
          <w:szCs w:val="22"/>
          <w:em w:val="dot"/>
        </w:rPr>
        <w:t>亡</w:t>
      </w:r>
      <w:r w:rsidR="00F74015" w:rsidRPr="000C5FCB">
        <w:rPr>
          <w:rFonts w:ascii="宋体" w:eastAsia="宋体" w:hAnsi="宋体" w:hint="eastAsia"/>
          <w:color w:val="EE0000"/>
          <w:szCs w:val="22"/>
          <w:u w:val="single"/>
        </w:rPr>
        <w:t>通“无”</w:t>
      </w:r>
      <w:r w:rsidR="00295690" w:rsidRPr="000C5FCB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5225DCBE" w14:textId="378BDC1B" w:rsidR="00746B62" w:rsidRPr="00B172B6" w:rsidRDefault="00746B62" w:rsidP="00295690">
      <w:pPr>
        <w:spacing w:after="0" w:line="360" w:lineRule="auto"/>
        <w:rPr>
          <w:rFonts w:ascii="宋体" w:eastAsia="宋体" w:hAnsi="宋体" w:cs="宋体" w:hint="eastAsia"/>
          <w:szCs w:val="22"/>
        </w:rPr>
      </w:pPr>
      <w:r w:rsidRPr="00B172B6">
        <w:rPr>
          <w:rFonts w:ascii="宋体" w:eastAsia="宋体" w:hAnsi="宋体" w:cs="宋体" w:hint="eastAsia"/>
          <w:szCs w:val="22"/>
        </w:rPr>
        <w:t>故盗贼</w:t>
      </w:r>
      <w:r w:rsidRPr="00B172B6">
        <w:rPr>
          <w:rFonts w:ascii="宋体" w:eastAsia="宋体" w:hAnsi="宋体" w:cs="宋体" w:hint="eastAsia"/>
          <w:szCs w:val="22"/>
          <w:em w:val="dot"/>
        </w:rPr>
        <w:t>有</w:t>
      </w:r>
      <w:r w:rsidRPr="00B172B6">
        <w:rPr>
          <w:rFonts w:ascii="宋体" w:eastAsia="宋体" w:hAnsi="宋体" w:cs="宋体" w:hint="eastAsia"/>
          <w:szCs w:val="22"/>
        </w:rPr>
        <w:t>亡</w:t>
      </w:r>
      <w:r w:rsidR="00F74015" w:rsidRPr="000C5FCB">
        <w:rPr>
          <w:rFonts w:ascii="宋体" w:eastAsia="宋体" w:hAnsi="宋体" w:hint="eastAsia"/>
          <w:color w:val="EE0000"/>
          <w:szCs w:val="22"/>
          <w:u w:val="single"/>
        </w:rPr>
        <w:t>通“又”</w:t>
      </w:r>
      <w:r w:rsidR="00295690" w:rsidRPr="000C5FCB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38F26011" w14:textId="5CD17E69" w:rsidR="006A174B" w:rsidRPr="00B172B6" w:rsidRDefault="006A174B" w:rsidP="00295690">
      <w:pPr>
        <w:spacing w:after="0" w:line="360" w:lineRule="auto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cs="宋体"/>
          <w:szCs w:val="22"/>
        </w:rPr>
        <w:t>恶得不禁恶而</w:t>
      </w:r>
      <w:r w:rsidRPr="00B172B6">
        <w:rPr>
          <w:rFonts w:ascii="宋体" w:eastAsia="宋体" w:hAnsi="宋体" w:cs="宋体"/>
          <w:szCs w:val="22"/>
          <w:em w:val="dot"/>
        </w:rPr>
        <w:t>劝</w:t>
      </w:r>
      <w:r w:rsidRPr="00B172B6">
        <w:rPr>
          <w:rFonts w:ascii="宋体" w:eastAsia="宋体" w:hAnsi="宋体" w:cs="宋体"/>
          <w:szCs w:val="22"/>
        </w:rPr>
        <w:t>爱</w:t>
      </w:r>
      <w:r w:rsidR="000C5FCB" w:rsidRPr="000C5FCB">
        <w:rPr>
          <w:rFonts w:ascii="宋体" w:eastAsia="宋体" w:hAnsi="宋体" w:hint="eastAsia"/>
          <w:color w:val="EE0000"/>
          <w:szCs w:val="22"/>
          <w:u w:val="single"/>
        </w:rPr>
        <w:t>鼓励</w:t>
      </w:r>
      <w:r w:rsidR="00295690" w:rsidRPr="000C5FCB">
        <w:rPr>
          <w:rFonts w:ascii="宋体" w:eastAsia="宋体" w:hAnsi="宋体" w:hint="eastAsia"/>
          <w:color w:val="EE0000"/>
          <w:szCs w:val="22"/>
          <w:u w:val="single"/>
        </w:rPr>
        <w:t xml:space="preserve"> </w:t>
      </w:r>
    </w:p>
    <w:p w14:paraId="15BE1B97" w14:textId="77777777" w:rsidR="00A7694C" w:rsidRPr="00B172B6" w:rsidRDefault="00A7694C" w:rsidP="00295690">
      <w:pPr>
        <w:spacing w:after="0" w:line="360" w:lineRule="auto"/>
        <w:jc w:val="both"/>
        <w:rPr>
          <w:rFonts w:ascii="黑体" w:eastAsia="黑体" w:hAnsi="黑体" w:hint="eastAsia"/>
          <w:szCs w:val="22"/>
        </w:rPr>
        <w:sectPr w:rsidR="00A7694C" w:rsidRPr="00B172B6" w:rsidSect="00A7694C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14:paraId="618B8613" w14:textId="77777777" w:rsidR="006A174B" w:rsidRPr="00B172B6" w:rsidRDefault="006A174B" w:rsidP="00930388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0B740CCD" w14:textId="06414226" w:rsidR="001969EB" w:rsidRPr="00B172B6" w:rsidRDefault="001969EB" w:rsidP="00930388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二、结构梳理</w:t>
      </w:r>
      <w:r w:rsidR="00563007" w:rsidRPr="00B172B6">
        <w:rPr>
          <w:rFonts w:ascii="黑体" w:eastAsia="黑体" w:hAnsi="黑体" w:hint="eastAsia"/>
          <w:szCs w:val="22"/>
        </w:rPr>
        <w:t>：</w:t>
      </w:r>
      <w:r w:rsidR="00E139F1" w:rsidRPr="00B172B6">
        <w:rPr>
          <w:rFonts w:ascii="黑体" w:eastAsia="黑体" w:hAnsi="黑体" w:hint="eastAsia"/>
          <w:szCs w:val="22"/>
        </w:rPr>
        <w:t>概括每段</w:t>
      </w:r>
      <w:r w:rsidR="007A75C1" w:rsidRPr="00B172B6">
        <w:rPr>
          <w:rFonts w:ascii="黑体" w:eastAsia="黑体" w:hAnsi="黑体" w:hint="eastAsia"/>
          <w:szCs w:val="22"/>
        </w:rPr>
        <w:t>说理的内容和思路</w:t>
      </w:r>
    </w:p>
    <w:p w14:paraId="1849E038" w14:textId="09751759" w:rsidR="00E056DF" w:rsidRPr="000F7BFA" w:rsidRDefault="003F5EFF" w:rsidP="0097733C">
      <w:pPr>
        <w:spacing w:after="0" w:line="276" w:lineRule="auto"/>
        <w:jc w:val="both"/>
        <w:rPr>
          <w:rFonts w:ascii="宋体" w:eastAsia="宋体" w:hAnsi="宋体" w:hint="eastAsia"/>
          <w:color w:val="EE0000"/>
          <w:szCs w:val="22"/>
        </w:rPr>
      </w:pPr>
      <w:r w:rsidRPr="00B172B6">
        <w:rPr>
          <w:rFonts w:ascii="宋体" w:eastAsia="宋体" w:hAnsi="宋体" w:hint="eastAsia"/>
          <w:szCs w:val="22"/>
        </w:rPr>
        <w:t>第一段：</w:t>
      </w:r>
      <w:r w:rsidR="00BA14CB" w:rsidRPr="000F7BFA">
        <w:rPr>
          <w:rFonts w:ascii="宋体" w:eastAsia="宋体" w:hAnsi="宋体" w:hint="eastAsia"/>
          <w:color w:val="EE0000"/>
          <w:szCs w:val="22"/>
        </w:rPr>
        <w:t>总领下文，提出“圣人以治天下为事者也，必知乱之所自起，焉能治之”的观点，并以“医之攻人之疾”作比，阐释了圣人察“乱”之所起对于治理天下的重要性。</w:t>
      </w:r>
    </w:p>
    <w:p w14:paraId="38EB6014" w14:textId="2B01C973" w:rsidR="003F5EFF" w:rsidRPr="00B172B6" w:rsidRDefault="003F5EFF" w:rsidP="0097733C">
      <w:pPr>
        <w:spacing w:after="0" w:line="276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第二段：</w:t>
      </w:r>
      <w:r w:rsidR="003115FB" w:rsidRPr="003115FB">
        <w:rPr>
          <w:rFonts w:ascii="宋体" w:eastAsia="宋体" w:hAnsi="宋体" w:hint="eastAsia"/>
          <w:color w:val="EE0000"/>
          <w:szCs w:val="22"/>
        </w:rPr>
        <w:t>指出“乱”的根源是“不相爱”，然后从父子、兄弟、君臣，以至盗贼、大夫、诸侯等层面闻释，层层深入，逐一分析。</w:t>
      </w:r>
    </w:p>
    <w:p w14:paraId="592ECD7F" w14:textId="432E923F" w:rsidR="003F5EFF" w:rsidRPr="00B172B6" w:rsidRDefault="003F5EFF" w:rsidP="0097733C">
      <w:pPr>
        <w:spacing w:after="0" w:line="276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第三段：</w:t>
      </w:r>
      <w:r w:rsidR="00194B24" w:rsidRPr="00194B24">
        <w:rPr>
          <w:rFonts w:ascii="宋体" w:eastAsia="宋体" w:hAnsi="宋体"/>
          <w:color w:val="EE0000"/>
          <w:szCs w:val="22"/>
        </w:rPr>
        <w:t>用一连串的反问和假设，分析并点明“兼爱”的意义和所产生的社会影响。</w:t>
      </w:r>
    </w:p>
    <w:p w14:paraId="05617965" w14:textId="09BEFE57" w:rsidR="003F5EFF" w:rsidRPr="00B172B6" w:rsidRDefault="003F5EFF" w:rsidP="0097733C">
      <w:pPr>
        <w:spacing w:after="0" w:line="276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第四段：</w:t>
      </w:r>
      <w:r w:rsidR="0097733C" w:rsidRPr="0097733C">
        <w:rPr>
          <w:rFonts w:ascii="宋体" w:eastAsia="宋体" w:hAnsi="宋体"/>
          <w:color w:val="EE0000"/>
          <w:szCs w:val="22"/>
        </w:rPr>
        <w:t>总结全文，回扣观点，得出“天下兼相爱则治，交相恶则乱”的结论。</w:t>
      </w:r>
    </w:p>
    <w:p w14:paraId="0DEBE342" w14:textId="77777777" w:rsidR="001969EB" w:rsidRPr="00B172B6" w:rsidRDefault="001969EB" w:rsidP="00930388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53D11D95" w14:textId="07C99108" w:rsidR="00122F37" w:rsidRPr="00B172B6" w:rsidRDefault="00122F37" w:rsidP="00930388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【核心任务】</w:t>
      </w:r>
    </w:p>
    <w:p w14:paraId="250E32BE" w14:textId="05BF689D" w:rsidR="003F5EFF" w:rsidRPr="00B172B6" w:rsidRDefault="006076E0" w:rsidP="00E2594A">
      <w:pPr>
        <w:pStyle w:val="a9"/>
        <w:numPr>
          <w:ilvl w:val="0"/>
          <w:numId w:val="2"/>
        </w:numPr>
        <w:spacing w:after="0" w:line="276" w:lineRule="auto"/>
        <w:jc w:val="both"/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结合本文和以下材料，思考：墨子说的兼爱是爱一切人吗？</w:t>
      </w:r>
    </w:p>
    <w:p w14:paraId="2B0EB0FA" w14:textId="189D4B49" w:rsidR="001F0495" w:rsidRPr="00B172B6" w:rsidRDefault="001F0495" w:rsidP="0039128A">
      <w:pPr>
        <w:spacing w:after="0" w:line="276" w:lineRule="auto"/>
        <w:ind w:firstLineChars="200" w:firstLine="440"/>
        <w:jc w:val="both"/>
        <w:rPr>
          <w:rFonts w:ascii="楷体" w:eastAsia="楷体" w:hAnsi="楷体" w:cs="楷体" w:hint="eastAsia"/>
          <w:szCs w:val="22"/>
        </w:rPr>
      </w:pPr>
      <w:r w:rsidRPr="00B172B6">
        <w:rPr>
          <w:rFonts w:ascii="楷体" w:eastAsia="楷体" w:hAnsi="楷体" w:cs="楷体" w:hint="eastAsia"/>
          <w:szCs w:val="22"/>
        </w:rPr>
        <w:t>《墨子·兼爱中》：</w:t>
      </w:r>
      <w:r w:rsidRPr="00B172B6">
        <w:rPr>
          <w:rFonts w:ascii="楷体" w:eastAsia="楷体" w:hAnsi="楷体" w:cs="楷体"/>
          <w:szCs w:val="22"/>
        </w:rPr>
        <w:t>子墨子言曰：“仁人之所以为事者，必兴天下之利，除去天下之害，以此为事者也。”然则天下之利何也？天下之害何也？子墨子言曰：“今若国之与国之相攻，家之与家之相篡，人之与人之相贼，君臣不惠忠，父子不慈孝，兄弟不和调，此则天下之害也。”</w:t>
      </w:r>
    </w:p>
    <w:p w14:paraId="46DDF19F" w14:textId="3C38ED79" w:rsidR="00386A7B" w:rsidRPr="00B172B6" w:rsidRDefault="001F0495" w:rsidP="0039128A">
      <w:pPr>
        <w:spacing w:after="0" w:line="276" w:lineRule="auto"/>
        <w:ind w:firstLineChars="200" w:firstLine="440"/>
        <w:jc w:val="both"/>
        <w:rPr>
          <w:rFonts w:ascii="楷体" w:eastAsia="楷体" w:hAnsi="楷体" w:cs="楷体" w:hint="eastAsia"/>
          <w:szCs w:val="22"/>
        </w:rPr>
      </w:pPr>
      <w:r w:rsidRPr="00B172B6">
        <w:rPr>
          <w:rFonts w:ascii="楷体" w:eastAsia="楷体" w:hAnsi="楷体" w:cs="楷体" w:hint="eastAsia"/>
          <w:szCs w:val="22"/>
        </w:rPr>
        <w:t>《墨子·小取》：</w:t>
      </w:r>
      <w:r w:rsidR="00386A7B" w:rsidRPr="00B172B6">
        <w:rPr>
          <w:rFonts w:ascii="楷体" w:eastAsia="楷体" w:hAnsi="楷体" w:cs="楷体" w:hint="eastAsia"/>
          <w:szCs w:val="22"/>
        </w:rPr>
        <w:t xml:space="preserve">盗，人也；多盗，非多人也；无盗，非无人也。奚以明之？恶多盗，非恶多人也；欲无盗，非欲无人也。世相与共是之。若若是，则虽盗，人也；爱盗，非爱人也；不爱盗，非不爱人也；杀盗，非杀人也，无难矣。 </w:t>
      </w:r>
    </w:p>
    <w:p w14:paraId="7C607C79" w14:textId="6BEF8D23" w:rsidR="003F5EFF" w:rsidRPr="00B172B6" w:rsidRDefault="0039128A" w:rsidP="00930388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楷体" w:eastAsia="楷体" w:hAnsi="楷体"/>
          <w:color w:val="FF0000"/>
          <w:szCs w:val="22"/>
          <w:u w:val="single"/>
        </w:rPr>
        <w:t>墨子所说的“兼爱”是不包括爱“盗”的，他认为对于坏人我们不但不要爱，我们还要把它除掉，所以墨子在好几篇中都讲到了，我们要“必兴天下之利，除去天下之害。”（《墨子</w:t>
      </w:r>
      <w:r w:rsidRPr="00B172B6">
        <w:rPr>
          <w:rFonts w:ascii="Courier New" w:eastAsia="楷体" w:hAnsi="Courier New" w:cs="Courier New"/>
          <w:color w:val="FF0000"/>
          <w:szCs w:val="22"/>
          <w:u w:val="single"/>
        </w:rPr>
        <w:t>•</w:t>
      </w:r>
      <w:r w:rsidRPr="00B172B6">
        <w:rPr>
          <w:rFonts w:ascii="楷体" w:eastAsia="楷体" w:hAnsi="楷体"/>
          <w:color w:val="FF0000"/>
          <w:szCs w:val="22"/>
          <w:u w:val="single"/>
        </w:rPr>
        <w:t>兼爱中》）墨子的兼爱是要除去这些暴人、害人的人。</w:t>
      </w:r>
    </w:p>
    <w:p w14:paraId="7863132D" w14:textId="77777777" w:rsidR="003F5EFF" w:rsidRPr="00B172B6" w:rsidRDefault="003F5EFF" w:rsidP="00930388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51228031" w14:textId="6575664A" w:rsidR="00D34565" w:rsidRPr="00B172B6" w:rsidRDefault="004949E2" w:rsidP="004949E2">
      <w:pPr>
        <w:rPr>
          <w:rFonts w:ascii="宋体" w:eastAsia="宋体" w:hAnsi="宋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 xml:space="preserve">2. </w:t>
      </w:r>
      <w:r w:rsidR="00D34565" w:rsidRPr="00B172B6">
        <w:rPr>
          <w:rFonts w:ascii="宋体" w:eastAsia="宋体" w:hAnsi="宋体" w:hint="eastAsia"/>
          <w:szCs w:val="22"/>
        </w:rPr>
        <w:t>在如何处理人与人，国与国之间关系的问题上，孔子推崇仁爱，而墨子则提出了兼爱。</w:t>
      </w:r>
      <w:r w:rsidR="0008799F" w:rsidRPr="00B172B6">
        <w:rPr>
          <w:rFonts w:ascii="宋体" w:eastAsia="宋体" w:hAnsi="宋体" w:hint="eastAsia"/>
          <w:szCs w:val="22"/>
        </w:rPr>
        <w:t>阅读以下</w:t>
      </w:r>
      <w:r w:rsidR="007A70B9" w:rsidRPr="00B172B6">
        <w:rPr>
          <w:rFonts w:ascii="宋体" w:eastAsia="宋体" w:hAnsi="宋体" w:hint="eastAsia"/>
          <w:szCs w:val="22"/>
        </w:rPr>
        <w:t>儒家弟子对墨子说的一段话</w:t>
      </w:r>
      <w:r w:rsidR="0008799F" w:rsidRPr="00B172B6">
        <w:rPr>
          <w:rFonts w:ascii="宋体" w:eastAsia="宋体" w:hAnsi="宋体" w:hint="eastAsia"/>
          <w:szCs w:val="22"/>
        </w:rPr>
        <w:t>，并结合小篆</w:t>
      </w:r>
      <w:r w:rsidR="00D34565" w:rsidRPr="00B172B6">
        <w:rPr>
          <w:rFonts w:ascii="宋体" w:eastAsia="宋体" w:hAnsi="宋体" w:hint="eastAsia"/>
          <w:szCs w:val="22"/>
        </w:rPr>
        <w:t>的“仁”和“兼”，</w:t>
      </w:r>
      <w:r w:rsidR="00D34565" w:rsidRPr="00B172B6">
        <w:rPr>
          <w:rFonts w:ascii="宋体" w:eastAsia="宋体" w:hAnsi="宋体"/>
          <w:szCs w:val="22"/>
        </w:rPr>
        <w:t>谈谈“仁爱”和“兼爱”有什么不同？</w:t>
      </w:r>
    </w:p>
    <w:p w14:paraId="2ADEDB45" w14:textId="798F9D68" w:rsidR="004949E2" w:rsidRPr="00B172B6" w:rsidRDefault="009B67A3" w:rsidP="004949E2">
      <w:pPr>
        <w:spacing w:after="0" w:line="276" w:lineRule="auto"/>
        <w:ind w:firstLineChars="200" w:firstLine="440"/>
        <w:jc w:val="both"/>
        <w:rPr>
          <w:rFonts w:ascii="楷体" w:eastAsia="楷体" w:hAnsi="楷体" w:cs="楷体" w:hint="eastAsia"/>
          <w:szCs w:val="22"/>
        </w:rPr>
      </w:pPr>
      <w:r w:rsidRPr="00B172B6">
        <w:rPr>
          <w:noProof/>
          <w:szCs w:val="22"/>
        </w:rPr>
        <w:drawing>
          <wp:anchor distT="0" distB="0" distL="114300" distR="114300" simplePos="0" relativeHeight="251659264" behindDoc="1" locked="0" layoutInCell="1" allowOverlap="1" wp14:anchorId="6553004F" wp14:editId="1596982B">
            <wp:simplePos x="0" y="0"/>
            <wp:positionH relativeFrom="margin">
              <wp:align>right</wp:align>
            </wp:positionH>
            <wp:positionV relativeFrom="paragraph">
              <wp:posOffset>74295</wp:posOffset>
            </wp:positionV>
            <wp:extent cx="595630" cy="595630"/>
            <wp:effectExtent l="0" t="0" r="0" b="0"/>
            <wp:wrapTight wrapText="bothSides">
              <wp:wrapPolygon edited="0">
                <wp:start x="0" y="0"/>
                <wp:lineTo x="0" y="20725"/>
                <wp:lineTo x="20725" y="20725"/>
                <wp:lineTo x="20725" y="0"/>
                <wp:lineTo x="0" y="0"/>
              </wp:wrapPolygon>
            </wp:wrapTight>
            <wp:docPr id="4" name="图片 4" descr="33eba655102651aa4e1a0960ceb3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3eba655102651aa4e1a0960ceb3766"/>
                    <pic:cNvPicPr>
                      <a:picLocks noChangeAspect="1"/>
                    </pic:cNvPicPr>
                  </pic:nvPicPr>
                  <pic:blipFill>
                    <a:blip r:embed="rId8"/>
                    <a:srcRect l="8967" t="9033" r="8467" b="9000"/>
                    <a:stretch>
                      <a:fillRect/>
                    </a:stretch>
                  </pic:blipFill>
                  <pic:spPr>
                    <a:xfrm>
                      <a:off x="0" y="0"/>
                      <a:ext cx="595630" cy="595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172B6">
        <w:rPr>
          <w:noProof/>
          <w:szCs w:val="22"/>
        </w:rPr>
        <w:drawing>
          <wp:anchor distT="0" distB="0" distL="114300" distR="114300" simplePos="0" relativeHeight="251660288" behindDoc="1" locked="0" layoutInCell="1" allowOverlap="1" wp14:anchorId="76EDBB8E" wp14:editId="480EBA5F">
            <wp:simplePos x="0" y="0"/>
            <wp:positionH relativeFrom="margin">
              <wp:align>right</wp:align>
            </wp:positionH>
            <wp:positionV relativeFrom="paragraph">
              <wp:posOffset>710565</wp:posOffset>
            </wp:positionV>
            <wp:extent cx="617220" cy="617220"/>
            <wp:effectExtent l="0" t="0" r="0" b="0"/>
            <wp:wrapTight wrapText="bothSides">
              <wp:wrapPolygon edited="0">
                <wp:start x="0" y="0"/>
                <wp:lineTo x="0" y="20667"/>
                <wp:lineTo x="20667" y="20667"/>
                <wp:lineTo x="20667" y="0"/>
                <wp:lineTo x="0" y="0"/>
              </wp:wrapPolygon>
            </wp:wrapTight>
            <wp:docPr id="6" name="图片 5" descr="f91cc091742129311368f20f1b1ae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f91cc091742129311368f20f1b1aef7"/>
                    <pic:cNvPicPr>
                      <a:picLocks noChangeAspect="1"/>
                    </pic:cNvPicPr>
                  </pic:nvPicPr>
                  <pic:blipFill>
                    <a:blip r:embed="rId9"/>
                    <a:srcRect l="8700" t="7967" r="9733" b="9733"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49E2" w:rsidRPr="00B172B6">
        <w:rPr>
          <w:rFonts w:ascii="楷体" w:eastAsia="楷体" w:hAnsi="楷体" w:cs="楷体" w:hint="eastAsia"/>
          <w:szCs w:val="22"/>
        </w:rPr>
        <w:t>《墨子</w:t>
      </w:r>
      <w:r w:rsidR="004949E2" w:rsidRPr="00B172B6">
        <w:rPr>
          <w:rFonts w:ascii="Courier New" w:eastAsia="楷体" w:hAnsi="Courier New" w:cs="Courier New"/>
          <w:szCs w:val="22"/>
        </w:rPr>
        <w:t>•</w:t>
      </w:r>
      <w:r w:rsidR="004949E2" w:rsidRPr="00B172B6">
        <w:rPr>
          <w:rFonts w:ascii="楷体" w:eastAsia="楷体" w:hAnsi="楷体" w:cs="楷体" w:hint="eastAsia"/>
          <w:szCs w:val="22"/>
        </w:rPr>
        <w:t xml:space="preserve">耕柱》：巫马子谓子墨子曰:“我与子异，我不能兼爱。我爱邹人于越人，爱鲁人于邹人，爱我乡人于鲁人，爱我家人于乡人，爱我亲于我家人，爱我身于吾亲，以为近我也。击我则疾，击彼则不疾于我，我何故疾者之不拂，而不疾者之拂？故我有杀彼以利我，无杀我以利彼。”  </w:t>
      </w:r>
    </w:p>
    <w:p w14:paraId="0FF61225" w14:textId="77777777" w:rsidR="00340475" w:rsidRPr="00B172B6" w:rsidRDefault="00340475" w:rsidP="00F54A5D">
      <w:pPr>
        <w:spacing w:after="0" w:line="276" w:lineRule="auto"/>
        <w:ind w:firstLineChars="200" w:firstLine="440"/>
        <w:textAlignment w:val="center"/>
        <w:rPr>
          <w:rFonts w:ascii="楷体" w:eastAsia="楷体" w:hAnsi="楷体" w:hint="eastAsia"/>
          <w:color w:val="FF0000"/>
          <w:szCs w:val="22"/>
          <w:u w:val="single"/>
        </w:rPr>
      </w:pPr>
      <w:r w:rsidRPr="00B172B6">
        <w:rPr>
          <w:rFonts w:ascii="楷体" w:eastAsia="楷体" w:hAnsi="楷体" w:hint="eastAsia"/>
          <w:color w:val="FF0000"/>
          <w:szCs w:val="22"/>
          <w:u w:val="single"/>
        </w:rPr>
        <w:t>“仁”的字形采用了“人”和“二”，就是二人，它是个会意字，本意就表示有亲爱的意思；“兼”的字形是从“又”就是手，持两个“禾”，也是会意字，表示着“兼持二禾”，就是一支手同时抓握着两茎禾苗。</w:t>
      </w:r>
    </w:p>
    <w:p w14:paraId="59535197" w14:textId="1AE3C5CF" w:rsidR="004949E2" w:rsidRPr="00B172B6" w:rsidRDefault="00BA23F3" w:rsidP="00F54A5D">
      <w:pPr>
        <w:spacing w:after="0" w:line="276" w:lineRule="auto"/>
        <w:ind w:firstLineChars="200" w:firstLine="440"/>
        <w:textAlignment w:val="center"/>
        <w:rPr>
          <w:rFonts w:ascii="楷体" w:eastAsia="楷体" w:hAnsi="楷体" w:hint="eastAsia"/>
          <w:color w:val="FF0000"/>
          <w:szCs w:val="22"/>
          <w:u w:val="single"/>
        </w:rPr>
      </w:pPr>
      <w:r w:rsidRPr="00B172B6">
        <w:rPr>
          <w:rFonts w:ascii="楷体" w:eastAsia="楷体" w:hAnsi="楷体" w:hint="eastAsia"/>
          <w:color w:val="FF0000"/>
          <w:szCs w:val="22"/>
          <w:u w:val="single"/>
        </w:rPr>
        <w:t>儒家的仁爱有一个由内向外“推”</w:t>
      </w:r>
      <w:r w:rsidR="00F54A5D" w:rsidRPr="00B172B6">
        <w:rPr>
          <w:rFonts w:ascii="楷体" w:eastAsia="楷体" w:hAnsi="楷体" w:hint="eastAsia"/>
          <w:color w:val="FF0000"/>
          <w:szCs w:val="22"/>
          <w:u w:val="single"/>
        </w:rPr>
        <w:t>的过程</w:t>
      </w:r>
      <w:r w:rsidRPr="00B172B6">
        <w:rPr>
          <w:rFonts w:ascii="楷体" w:eastAsia="楷体" w:hAnsi="楷体" w:hint="eastAsia"/>
          <w:color w:val="FF0000"/>
          <w:szCs w:val="22"/>
          <w:u w:val="single"/>
        </w:rPr>
        <w:t>（老吾老以及人之老），</w:t>
      </w:r>
      <w:r w:rsidR="005E5FAF" w:rsidRPr="00B172B6">
        <w:rPr>
          <w:rFonts w:ascii="楷体" w:eastAsia="楷体" w:hAnsi="楷体" w:hint="eastAsia"/>
          <w:color w:val="FF0000"/>
          <w:szCs w:val="22"/>
          <w:u w:val="single"/>
        </w:rPr>
        <w:t>它建立在血缘关系的基础之上，有远近亲疏之别。虽然这对维持封建社会人伦关系有着不可替代的重要作用，但它毕竟是一种偏爱、有差等的爱。</w:t>
      </w:r>
      <w:r w:rsidR="00E75DD8" w:rsidRPr="00B172B6">
        <w:rPr>
          <w:rFonts w:ascii="楷体" w:eastAsia="楷体" w:hAnsi="楷体" w:hint="eastAsia"/>
          <w:color w:val="FF0000"/>
          <w:szCs w:val="22"/>
          <w:u w:val="single"/>
        </w:rPr>
        <w:t>但墨子讲“兼爱”，是建立在人类社会每一个成员人格完全平等的伦理基础之上，</w:t>
      </w:r>
      <w:r w:rsidRPr="00B172B6">
        <w:rPr>
          <w:rFonts w:ascii="楷体" w:eastAsia="楷体" w:hAnsi="楷体" w:hint="eastAsia"/>
          <w:color w:val="FF0000"/>
          <w:szCs w:val="22"/>
          <w:u w:val="single"/>
        </w:rPr>
        <w:t>是不分等级不分高低贵贱的</w:t>
      </w:r>
      <w:r w:rsidR="00E75DD8" w:rsidRPr="00B172B6">
        <w:rPr>
          <w:rFonts w:ascii="楷体" w:eastAsia="楷体" w:hAnsi="楷体" w:hint="eastAsia"/>
          <w:color w:val="FF0000"/>
          <w:szCs w:val="22"/>
          <w:u w:val="single"/>
        </w:rPr>
        <w:t>，</w:t>
      </w:r>
      <w:r w:rsidR="005E5FAF" w:rsidRPr="00B172B6">
        <w:rPr>
          <w:rFonts w:ascii="楷体" w:eastAsia="楷体" w:hAnsi="楷体" w:hint="eastAsia"/>
          <w:color w:val="FF0000"/>
          <w:szCs w:val="22"/>
          <w:u w:val="single"/>
        </w:rPr>
        <w:t>虽不免太过理想化，但毕竟是一种博爱、无差等的爱。</w:t>
      </w:r>
    </w:p>
    <w:p w14:paraId="0D19551A" w14:textId="339CC98B" w:rsidR="00F351A2" w:rsidRPr="00B172B6" w:rsidRDefault="00F351A2" w:rsidP="00F351A2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</w:p>
    <w:p w14:paraId="1C793E51" w14:textId="470FCC21" w:rsidR="00122F37" w:rsidRPr="00B172B6" w:rsidRDefault="00122F37" w:rsidP="00930388">
      <w:pPr>
        <w:spacing w:after="0" w:line="276" w:lineRule="auto"/>
        <w:jc w:val="both"/>
        <w:rPr>
          <w:rFonts w:ascii="黑体" w:eastAsia="黑体" w:hAnsi="黑体" w:hint="eastAsia"/>
          <w:szCs w:val="22"/>
        </w:rPr>
      </w:pPr>
      <w:r w:rsidRPr="00B172B6">
        <w:rPr>
          <w:rFonts w:ascii="黑体" w:eastAsia="黑体" w:hAnsi="黑体" w:hint="eastAsia"/>
          <w:szCs w:val="22"/>
        </w:rPr>
        <w:t>【拓展任务】</w:t>
      </w:r>
    </w:p>
    <w:p w14:paraId="26EA307C" w14:textId="77777777" w:rsidR="00022B85" w:rsidRDefault="00E21B83" w:rsidP="00022B85">
      <w:pPr>
        <w:spacing w:after="0" w:line="276" w:lineRule="auto"/>
        <w:rPr>
          <w:rFonts w:ascii="宋体" w:eastAsia="宋体" w:hAnsi="宋体" w:hint="eastAsia"/>
          <w:sz w:val="24"/>
        </w:rPr>
      </w:pPr>
      <w:r w:rsidRPr="00B172B6">
        <w:rPr>
          <w:rFonts w:ascii="宋体" w:eastAsia="宋体" w:hAnsi="宋体"/>
          <w:szCs w:val="22"/>
        </w:rPr>
        <w:t>1.</w:t>
      </w:r>
      <w:r w:rsidR="00022B85" w:rsidRPr="00022B85">
        <w:rPr>
          <w:rFonts w:ascii="宋体" w:eastAsia="宋体" w:hAnsi="宋体" w:hint="eastAsia"/>
          <w:sz w:val="24"/>
        </w:rPr>
        <w:t xml:space="preserve"> </w:t>
      </w:r>
      <w:r w:rsidR="00022B85" w:rsidRPr="00022B85">
        <w:rPr>
          <w:rFonts w:ascii="宋体" w:eastAsia="宋体" w:hAnsi="宋体" w:hint="eastAsia"/>
          <w:color w:val="EE0000"/>
          <w:sz w:val="24"/>
        </w:rPr>
        <w:t>B兹：更加</w:t>
      </w:r>
    </w:p>
    <w:p w14:paraId="72998A60" w14:textId="4C1C305D" w:rsidR="00805FF4" w:rsidRPr="00805FF4" w:rsidRDefault="006A5967" w:rsidP="00805FF4">
      <w:pPr>
        <w:spacing w:after="0" w:line="276" w:lineRule="auto"/>
        <w:rPr>
          <w:rFonts w:ascii="宋体" w:eastAsia="宋体" w:hAnsi="宋体" w:hint="eastAsia"/>
          <w:color w:val="EE0000"/>
          <w:szCs w:val="22"/>
        </w:rPr>
      </w:pPr>
      <w:r w:rsidRPr="00B172B6">
        <w:rPr>
          <w:rFonts w:ascii="宋体" w:eastAsia="宋体" w:hAnsi="宋体" w:hint="eastAsia"/>
          <w:szCs w:val="22"/>
        </w:rPr>
        <w:t>2.</w:t>
      </w:r>
      <w:r w:rsidR="00805FF4" w:rsidRPr="00805FF4">
        <w:rPr>
          <w:rFonts w:ascii="宋体" w:eastAsia="宋体" w:hAnsi="宋体" w:hint="eastAsia"/>
          <w:szCs w:val="22"/>
        </w:rPr>
        <w:t xml:space="preserve"> </w:t>
      </w:r>
      <w:r w:rsidR="00805FF4" w:rsidRPr="00805FF4">
        <w:rPr>
          <w:rFonts w:ascii="宋体" w:eastAsia="宋体" w:hAnsi="宋体" w:hint="eastAsia"/>
          <w:color w:val="EE0000"/>
          <w:szCs w:val="22"/>
        </w:rPr>
        <w:t>（1）如果知道它是不义的，那还有什么理由记载不义的事传给后世呢？</w:t>
      </w:r>
    </w:p>
    <w:p w14:paraId="686460E1" w14:textId="77777777" w:rsidR="00805FF4" w:rsidRPr="00805FF4" w:rsidRDefault="00805FF4" w:rsidP="00805FF4">
      <w:pPr>
        <w:spacing w:after="0" w:line="276" w:lineRule="auto"/>
        <w:rPr>
          <w:rFonts w:ascii="宋体" w:eastAsia="宋体" w:hAnsi="宋体" w:hint="eastAsia"/>
          <w:color w:val="EE0000"/>
          <w:szCs w:val="22"/>
        </w:rPr>
      </w:pPr>
      <w:r w:rsidRPr="00805FF4">
        <w:rPr>
          <w:rFonts w:ascii="宋体" w:eastAsia="宋体" w:hAnsi="宋体" w:hint="eastAsia"/>
          <w:color w:val="EE0000"/>
          <w:szCs w:val="22"/>
        </w:rPr>
        <w:t>（2）由此可知世上的君子，分辨义与不义是多么混乱啊。</w:t>
      </w:r>
    </w:p>
    <w:p w14:paraId="2398F2C9" w14:textId="30CA7EC0" w:rsidR="00003CA1" w:rsidRPr="00DE34D0" w:rsidRDefault="00BA4F12" w:rsidP="00805FF4">
      <w:pPr>
        <w:spacing w:after="0" w:line="276" w:lineRule="auto"/>
        <w:rPr>
          <w:rFonts w:ascii="宋体" w:eastAsia="宋体" w:hAnsi="宋体" w:hint="eastAsia"/>
          <w:color w:val="EE0000"/>
          <w:sz w:val="24"/>
        </w:rPr>
      </w:pPr>
      <w:r w:rsidRPr="00B172B6">
        <w:rPr>
          <w:rFonts w:ascii="宋体" w:eastAsia="宋体" w:hAnsi="宋体" w:hint="eastAsia"/>
          <w:szCs w:val="22"/>
        </w:rPr>
        <w:t>3</w:t>
      </w:r>
      <w:r w:rsidR="006A5967" w:rsidRPr="00B172B6">
        <w:rPr>
          <w:rFonts w:ascii="宋体" w:eastAsia="宋体" w:hAnsi="宋体" w:hint="eastAsia"/>
          <w:szCs w:val="22"/>
        </w:rPr>
        <w:t>.</w:t>
      </w:r>
      <w:r w:rsidR="00003CA1" w:rsidRPr="00003CA1">
        <w:rPr>
          <w:rFonts w:ascii="宋体" w:eastAsia="宋体" w:hAnsi="宋体" w:hint="eastAsia"/>
          <w:sz w:val="24"/>
        </w:rPr>
        <w:t xml:space="preserve"> </w:t>
      </w:r>
      <w:r w:rsidR="00003CA1" w:rsidRPr="00DE34D0">
        <w:rPr>
          <w:rFonts w:ascii="宋体" w:eastAsia="宋体" w:hAnsi="宋体" w:hint="eastAsia"/>
          <w:color w:val="EE0000"/>
          <w:sz w:val="24"/>
        </w:rPr>
        <w:t>本文</w:t>
      </w:r>
      <w:r w:rsidR="00DC5914" w:rsidRPr="00DE34D0">
        <w:rPr>
          <w:rFonts w:ascii="宋体" w:eastAsia="宋体" w:hAnsi="宋体" w:hint="eastAsia"/>
          <w:color w:val="EE0000"/>
          <w:sz w:val="24"/>
        </w:rPr>
        <w:t>通过列举了偷盗、杀人等行为</w:t>
      </w:r>
      <w:r w:rsidR="00003CA1" w:rsidRPr="00DE34D0">
        <w:rPr>
          <w:rFonts w:ascii="宋体" w:eastAsia="宋体" w:hAnsi="宋体" w:hint="eastAsia"/>
          <w:color w:val="EE0000"/>
          <w:sz w:val="24"/>
        </w:rPr>
        <w:t>，</w:t>
      </w:r>
      <w:r w:rsidR="00DC5914" w:rsidRPr="00DE34D0">
        <w:rPr>
          <w:rFonts w:ascii="宋体" w:eastAsia="宋体" w:hAnsi="宋体" w:hint="eastAsia"/>
          <w:color w:val="EE0000"/>
          <w:sz w:val="24"/>
        </w:rPr>
        <w:t>说明亏人越多越不义，因此</w:t>
      </w:r>
      <w:r w:rsidR="002002FA" w:rsidRPr="00DE34D0">
        <w:rPr>
          <w:rFonts w:ascii="宋体" w:eastAsia="宋体" w:hAnsi="宋体" w:hint="eastAsia"/>
          <w:color w:val="EE0000"/>
          <w:sz w:val="24"/>
        </w:rPr>
        <w:t>指出</w:t>
      </w:r>
      <w:r w:rsidR="00DC5914" w:rsidRPr="00DE34D0">
        <w:rPr>
          <w:rFonts w:ascii="宋体" w:eastAsia="宋体" w:hAnsi="宋体" w:hint="eastAsia"/>
          <w:color w:val="EE0000"/>
          <w:sz w:val="24"/>
        </w:rPr>
        <w:t>攻国是最大的</w:t>
      </w:r>
      <w:r w:rsidR="00003CA1" w:rsidRPr="00DE34D0">
        <w:rPr>
          <w:rFonts w:ascii="宋体" w:eastAsia="宋体" w:hAnsi="宋体" w:hint="eastAsia"/>
          <w:color w:val="EE0000"/>
          <w:sz w:val="24"/>
        </w:rPr>
        <w:t>不义。</w:t>
      </w:r>
      <w:r w:rsidR="00C06789" w:rsidRPr="00DE34D0">
        <w:rPr>
          <w:rFonts w:ascii="宋体" w:eastAsia="宋体" w:hAnsi="宋体" w:hint="eastAsia"/>
          <w:color w:val="EE0000"/>
          <w:sz w:val="24"/>
        </w:rPr>
        <w:t>但现在很多人却</w:t>
      </w:r>
      <w:r w:rsidR="002002FA" w:rsidRPr="00DE34D0">
        <w:rPr>
          <w:rFonts w:ascii="宋体" w:eastAsia="宋体" w:hAnsi="宋体" w:hint="eastAsia"/>
          <w:color w:val="EE0000"/>
          <w:sz w:val="24"/>
        </w:rPr>
        <w:t>并认为攻国是义，</w:t>
      </w:r>
      <w:r w:rsidR="00DE34D0" w:rsidRPr="00DE34D0">
        <w:rPr>
          <w:rFonts w:ascii="宋体" w:eastAsia="宋体" w:hAnsi="宋体" w:hint="eastAsia"/>
          <w:color w:val="EE0000"/>
          <w:sz w:val="24"/>
        </w:rPr>
        <w:t>这种观念是颠倒黑白的。</w:t>
      </w:r>
    </w:p>
    <w:p w14:paraId="563F0243" w14:textId="36BD9F67" w:rsidR="003313A0" w:rsidRPr="00805FF4" w:rsidRDefault="003168AE" w:rsidP="00805FF4">
      <w:pPr>
        <w:spacing w:after="0" w:line="276" w:lineRule="auto"/>
        <w:rPr>
          <w:rFonts w:ascii="楷体" w:eastAsia="楷体" w:hAnsi="楷体" w:cs="楷体" w:hint="eastAsia"/>
          <w:szCs w:val="22"/>
        </w:rPr>
      </w:pPr>
      <w:r w:rsidRPr="00B172B6">
        <w:rPr>
          <w:rFonts w:ascii="宋体" w:eastAsia="宋体" w:hAnsi="宋体" w:hint="eastAsia"/>
          <w:szCs w:val="22"/>
        </w:rPr>
        <w:t>4.</w:t>
      </w:r>
      <w:r w:rsidR="00C732E7" w:rsidRPr="00B172B6">
        <w:rPr>
          <w:rFonts w:ascii="宋体" w:eastAsia="宋体" w:hAnsi="宋体" w:cs="宋体" w:hint="eastAsia"/>
          <w:szCs w:val="22"/>
          <w:lang w:eastAsia="zh-Hans"/>
        </w:rPr>
        <w:t xml:space="preserve"> </w:t>
      </w:r>
      <w:r w:rsidR="003313A0" w:rsidRPr="00B172B6">
        <w:rPr>
          <w:rFonts w:ascii="楷体" w:eastAsia="楷体" w:hAnsi="楷体"/>
          <w:color w:val="FF0000"/>
          <w:szCs w:val="22"/>
          <w:u w:val="single"/>
        </w:rPr>
        <w:t>墨子反对的是侵略战争攻伐战争，是那种不正义的战争，而对于正义之战，墨子恰恰是认可并支持的，特别是主张对暴君的诛伐之战，比如说像禹征有苗，汤伐桀，武王伐纣，墨子认为这都是可以的，诛的是不义之君主，诛杀暴君对老百姓是有好处的</w:t>
      </w:r>
      <w:r w:rsidR="00894391" w:rsidRPr="00B172B6">
        <w:rPr>
          <w:rFonts w:ascii="楷体" w:eastAsia="楷体" w:hAnsi="楷体" w:hint="eastAsia"/>
          <w:color w:val="FF0000"/>
          <w:szCs w:val="22"/>
          <w:u w:val="single"/>
        </w:rPr>
        <w:t>，这也符合他“兼爱”中“</w:t>
      </w:r>
      <w:r w:rsidR="00894391" w:rsidRPr="00B172B6">
        <w:rPr>
          <w:rFonts w:ascii="楷体" w:eastAsia="楷体" w:hAnsi="楷体"/>
          <w:color w:val="FF0000"/>
          <w:szCs w:val="22"/>
          <w:u w:val="single"/>
        </w:rPr>
        <w:t>必兴天下之利，除去天下之害</w:t>
      </w:r>
      <w:r w:rsidR="00894391" w:rsidRPr="00B172B6">
        <w:rPr>
          <w:rFonts w:ascii="楷体" w:eastAsia="楷体" w:hAnsi="楷体" w:hint="eastAsia"/>
          <w:color w:val="FF0000"/>
          <w:szCs w:val="22"/>
          <w:u w:val="single"/>
        </w:rPr>
        <w:t>”的主张。</w:t>
      </w:r>
    </w:p>
    <w:p w14:paraId="28884C74" w14:textId="77777777" w:rsidR="003E0A83" w:rsidRPr="00B172B6" w:rsidRDefault="003E0A83" w:rsidP="00C732E7">
      <w:pPr>
        <w:spacing w:after="0" w:line="276" w:lineRule="auto"/>
        <w:ind w:firstLineChars="200" w:firstLine="440"/>
        <w:jc w:val="both"/>
        <w:rPr>
          <w:rFonts w:ascii="楷体" w:eastAsia="楷体" w:hAnsi="楷体" w:cs="楷体" w:hint="eastAsia"/>
          <w:szCs w:val="22"/>
        </w:rPr>
      </w:pPr>
    </w:p>
    <w:p w14:paraId="3701C58A" w14:textId="77777777" w:rsidR="00C732E7" w:rsidRPr="00B172B6" w:rsidRDefault="00C732E7" w:rsidP="006A5967">
      <w:pPr>
        <w:spacing w:after="0" w:line="276" w:lineRule="auto"/>
        <w:rPr>
          <w:rFonts w:ascii="宋体" w:eastAsia="宋体" w:hAnsi="宋体" w:hint="eastAsia"/>
          <w:szCs w:val="22"/>
        </w:rPr>
      </w:pPr>
    </w:p>
    <w:sectPr w:rsidR="00C732E7" w:rsidRPr="00B172B6" w:rsidSect="004433BF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2ADCA" w14:textId="77777777" w:rsidR="005A7D43" w:rsidRDefault="005A7D43" w:rsidP="00AE4C5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E05B7A0" w14:textId="77777777" w:rsidR="005A7D43" w:rsidRDefault="005A7D43" w:rsidP="00AE4C5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1CEC7" w14:textId="77777777" w:rsidR="005A7D43" w:rsidRDefault="005A7D43" w:rsidP="00AE4C5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3A89506" w14:textId="77777777" w:rsidR="005A7D43" w:rsidRDefault="005A7D43" w:rsidP="00AE4C5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C6EB0"/>
    <w:multiLevelType w:val="hybridMultilevel"/>
    <w:tmpl w:val="1CC03266"/>
    <w:lvl w:ilvl="0" w:tplc="EC4496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ED92B39"/>
    <w:multiLevelType w:val="hybridMultilevel"/>
    <w:tmpl w:val="990C0B88"/>
    <w:lvl w:ilvl="0" w:tplc="C22489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0C426C4"/>
    <w:multiLevelType w:val="hybridMultilevel"/>
    <w:tmpl w:val="4D6824FA"/>
    <w:lvl w:ilvl="0" w:tplc="0470AD5A">
      <w:start w:val="1"/>
      <w:numFmt w:val="none"/>
      <w:lvlText w:val="一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21807229">
    <w:abstractNumId w:val="2"/>
  </w:num>
  <w:num w:numId="2" w16cid:durableId="1175996036">
    <w:abstractNumId w:val="0"/>
  </w:num>
  <w:num w:numId="3" w16cid:durableId="1851529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EE9"/>
    <w:rsid w:val="0000261E"/>
    <w:rsid w:val="00003CA1"/>
    <w:rsid w:val="00004D0C"/>
    <w:rsid w:val="000079C7"/>
    <w:rsid w:val="00021FB2"/>
    <w:rsid w:val="00022B85"/>
    <w:rsid w:val="000274E9"/>
    <w:rsid w:val="00030369"/>
    <w:rsid w:val="00041B6F"/>
    <w:rsid w:val="00046941"/>
    <w:rsid w:val="00053FDE"/>
    <w:rsid w:val="00060AAC"/>
    <w:rsid w:val="000656EA"/>
    <w:rsid w:val="000723C4"/>
    <w:rsid w:val="00075348"/>
    <w:rsid w:val="0008353D"/>
    <w:rsid w:val="0008799F"/>
    <w:rsid w:val="00092438"/>
    <w:rsid w:val="0009500E"/>
    <w:rsid w:val="000A1E5F"/>
    <w:rsid w:val="000A2030"/>
    <w:rsid w:val="000B00F5"/>
    <w:rsid w:val="000B0300"/>
    <w:rsid w:val="000B7A1D"/>
    <w:rsid w:val="000C0974"/>
    <w:rsid w:val="000C0BB7"/>
    <w:rsid w:val="000C0C27"/>
    <w:rsid w:val="000C18F3"/>
    <w:rsid w:val="000C5FCB"/>
    <w:rsid w:val="000D0D5B"/>
    <w:rsid w:val="000E26F4"/>
    <w:rsid w:val="000E2729"/>
    <w:rsid w:val="000E6D66"/>
    <w:rsid w:val="000F43C9"/>
    <w:rsid w:val="000F5747"/>
    <w:rsid w:val="000F74C8"/>
    <w:rsid w:val="000F7BFA"/>
    <w:rsid w:val="001017D1"/>
    <w:rsid w:val="00101CBD"/>
    <w:rsid w:val="00106C5C"/>
    <w:rsid w:val="00110F26"/>
    <w:rsid w:val="00122F37"/>
    <w:rsid w:val="00124E96"/>
    <w:rsid w:val="00131994"/>
    <w:rsid w:val="00140F97"/>
    <w:rsid w:val="0016321B"/>
    <w:rsid w:val="00171F03"/>
    <w:rsid w:val="0017452F"/>
    <w:rsid w:val="00174DFB"/>
    <w:rsid w:val="00185D2E"/>
    <w:rsid w:val="00191B7A"/>
    <w:rsid w:val="00194B24"/>
    <w:rsid w:val="001969EB"/>
    <w:rsid w:val="001A3304"/>
    <w:rsid w:val="001A5A9A"/>
    <w:rsid w:val="001A5EE2"/>
    <w:rsid w:val="001B250E"/>
    <w:rsid w:val="001C0189"/>
    <w:rsid w:val="001C0EE7"/>
    <w:rsid w:val="001D5600"/>
    <w:rsid w:val="001E7799"/>
    <w:rsid w:val="001F0495"/>
    <w:rsid w:val="002002FA"/>
    <w:rsid w:val="002017A1"/>
    <w:rsid w:val="00205888"/>
    <w:rsid w:val="00207157"/>
    <w:rsid w:val="002106FC"/>
    <w:rsid w:val="00210BD3"/>
    <w:rsid w:val="0022216E"/>
    <w:rsid w:val="0022354D"/>
    <w:rsid w:val="002318F2"/>
    <w:rsid w:val="00236E46"/>
    <w:rsid w:val="002450D9"/>
    <w:rsid w:val="00254F57"/>
    <w:rsid w:val="00255D9A"/>
    <w:rsid w:val="00256B9F"/>
    <w:rsid w:val="0025792D"/>
    <w:rsid w:val="002632B0"/>
    <w:rsid w:val="00263F98"/>
    <w:rsid w:val="0026521F"/>
    <w:rsid w:val="00266C3A"/>
    <w:rsid w:val="00273225"/>
    <w:rsid w:val="0027419C"/>
    <w:rsid w:val="00295690"/>
    <w:rsid w:val="002A23F1"/>
    <w:rsid w:val="002B653E"/>
    <w:rsid w:val="002C22B2"/>
    <w:rsid w:val="002C3929"/>
    <w:rsid w:val="002C4A5D"/>
    <w:rsid w:val="002D0F75"/>
    <w:rsid w:val="002D26A2"/>
    <w:rsid w:val="002D28D9"/>
    <w:rsid w:val="002E4539"/>
    <w:rsid w:val="002F5BAF"/>
    <w:rsid w:val="0030087F"/>
    <w:rsid w:val="0030227A"/>
    <w:rsid w:val="003043AE"/>
    <w:rsid w:val="003071F2"/>
    <w:rsid w:val="003107DD"/>
    <w:rsid w:val="003115FB"/>
    <w:rsid w:val="003168AE"/>
    <w:rsid w:val="00322C01"/>
    <w:rsid w:val="003313A0"/>
    <w:rsid w:val="00335474"/>
    <w:rsid w:val="00340475"/>
    <w:rsid w:val="003466E2"/>
    <w:rsid w:val="00370CB4"/>
    <w:rsid w:val="003800BF"/>
    <w:rsid w:val="00382051"/>
    <w:rsid w:val="0038385B"/>
    <w:rsid w:val="00386A7B"/>
    <w:rsid w:val="003906AB"/>
    <w:rsid w:val="0039128A"/>
    <w:rsid w:val="003B294D"/>
    <w:rsid w:val="003B5F31"/>
    <w:rsid w:val="003C452D"/>
    <w:rsid w:val="003C4B3D"/>
    <w:rsid w:val="003C5B70"/>
    <w:rsid w:val="003D1D5A"/>
    <w:rsid w:val="003D46D0"/>
    <w:rsid w:val="003E0A83"/>
    <w:rsid w:val="003E1736"/>
    <w:rsid w:val="003F5EFF"/>
    <w:rsid w:val="00400891"/>
    <w:rsid w:val="004021F0"/>
    <w:rsid w:val="00425BBA"/>
    <w:rsid w:val="004411D3"/>
    <w:rsid w:val="0044328C"/>
    <w:rsid w:val="004433BF"/>
    <w:rsid w:val="00445645"/>
    <w:rsid w:val="0045693E"/>
    <w:rsid w:val="00465F70"/>
    <w:rsid w:val="00466338"/>
    <w:rsid w:val="0047298E"/>
    <w:rsid w:val="00474CF5"/>
    <w:rsid w:val="004816FA"/>
    <w:rsid w:val="004901FE"/>
    <w:rsid w:val="004949E2"/>
    <w:rsid w:val="0049766F"/>
    <w:rsid w:val="004A6D56"/>
    <w:rsid w:val="004B0C94"/>
    <w:rsid w:val="004B2808"/>
    <w:rsid w:val="004B58B7"/>
    <w:rsid w:val="004C251B"/>
    <w:rsid w:val="004C2D63"/>
    <w:rsid w:val="004D1BB8"/>
    <w:rsid w:val="004E0311"/>
    <w:rsid w:val="004E0DCF"/>
    <w:rsid w:val="004E6EE7"/>
    <w:rsid w:val="004F1C57"/>
    <w:rsid w:val="004F68BF"/>
    <w:rsid w:val="00500BFF"/>
    <w:rsid w:val="00505B2C"/>
    <w:rsid w:val="00514AD2"/>
    <w:rsid w:val="00522160"/>
    <w:rsid w:val="00540E92"/>
    <w:rsid w:val="00551B03"/>
    <w:rsid w:val="00551ECC"/>
    <w:rsid w:val="005569A5"/>
    <w:rsid w:val="00561228"/>
    <w:rsid w:val="00563007"/>
    <w:rsid w:val="00571FF5"/>
    <w:rsid w:val="00572A6C"/>
    <w:rsid w:val="005734D9"/>
    <w:rsid w:val="005A128E"/>
    <w:rsid w:val="005A4586"/>
    <w:rsid w:val="005A4EB3"/>
    <w:rsid w:val="005A7D43"/>
    <w:rsid w:val="005D4AEC"/>
    <w:rsid w:val="005D64EC"/>
    <w:rsid w:val="005E2E94"/>
    <w:rsid w:val="005E4926"/>
    <w:rsid w:val="005E5FAF"/>
    <w:rsid w:val="005F3DC3"/>
    <w:rsid w:val="00606C5C"/>
    <w:rsid w:val="006076E0"/>
    <w:rsid w:val="00611A3C"/>
    <w:rsid w:val="006200CF"/>
    <w:rsid w:val="006300DE"/>
    <w:rsid w:val="00632620"/>
    <w:rsid w:val="0063652A"/>
    <w:rsid w:val="00653189"/>
    <w:rsid w:val="00657527"/>
    <w:rsid w:val="00670A15"/>
    <w:rsid w:val="00674918"/>
    <w:rsid w:val="00676B51"/>
    <w:rsid w:val="00682ECE"/>
    <w:rsid w:val="006844C2"/>
    <w:rsid w:val="00684E91"/>
    <w:rsid w:val="006864C7"/>
    <w:rsid w:val="00686C1F"/>
    <w:rsid w:val="00690320"/>
    <w:rsid w:val="00691FB1"/>
    <w:rsid w:val="006A174B"/>
    <w:rsid w:val="006A2DB8"/>
    <w:rsid w:val="006A5967"/>
    <w:rsid w:val="006A7382"/>
    <w:rsid w:val="006B04C2"/>
    <w:rsid w:val="006B7E1B"/>
    <w:rsid w:val="006C07E0"/>
    <w:rsid w:val="006C582A"/>
    <w:rsid w:val="006C5CC6"/>
    <w:rsid w:val="006C6B38"/>
    <w:rsid w:val="006D5710"/>
    <w:rsid w:val="006D61FB"/>
    <w:rsid w:val="006D6F78"/>
    <w:rsid w:val="006F46A0"/>
    <w:rsid w:val="006F5DEE"/>
    <w:rsid w:val="00711C39"/>
    <w:rsid w:val="00716C9F"/>
    <w:rsid w:val="007179E4"/>
    <w:rsid w:val="00721C68"/>
    <w:rsid w:val="00723B5A"/>
    <w:rsid w:val="00725918"/>
    <w:rsid w:val="00726AFF"/>
    <w:rsid w:val="00730B9B"/>
    <w:rsid w:val="00742C21"/>
    <w:rsid w:val="00746B62"/>
    <w:rsid w:val="00751CC6"/>
    <w:rsid w:val="00763C70"/>
    <w:rsid w:val="00766612"/>
    <w:rsid w:val="007670A8"/>
    <w:rsid w:val="007670AB"/>
    <w:rsid w:val="007A0ED4"/>
    <w:rsid w:val="007A70B9"/>
    <w:rsid w:val="007A75C1"/>
    <w:rsid w:val="007B356A"/>
    <w:rsid w:val="007C139E"/>
    <w:rsid w:val="007C1A0D"/>
    <w:rsid w:val="007C7059"/>
    <w:rsid w:val="007D3907"/>
    <w:rsid w:val="007E3CE2"/>
    <w:rsid w:val="007F24B1"/>
    <w:rsid w:val="00800AE3"/>
    <w:rsid w:val="00805FF4"/>
    <w:rsid w:val="008110D7"/>
    <w:rsid w:val="00812FAC"/>
    <w:rsid w:val="008140F4"/>
    <w:rsid w:val="0082187F"/>
    <w:rsid w:val="00822F11"/>
    <w:rsid w:val="008231CD"/>
    <w:rsid w:val="00823349"/>
    <w:rsid w:val="00837CCA"/>
    <w:rsid w:val="00846087"/>
    <w:rsid w:val="00854D62"/>
    <w:rsid w:val="00872675"/>
    <w:rsid w:val="0088278A"/>
    <w:rsid w:val="00885180"/>
    <w:rsid w:val="008864A2"/>
    <w:rsid w:val="00886C92"/>
    <w:rsid w:val="008878A7"/>
    <w:rsid w:val="00894391"/>
    <w:rsid w:val="008A65E0"/>
    <w:rsid w:val="008B0C0F"/>
    <w:rsid w:val="008B51AD"/>
    <w:rsid w:val="008C00D3"/>
    <w:rsid w:val="008D2302"/>
    <w:rsid w:val="008E7315"/>
    <w:rsid w:val="00907416"/>
    <w:rsid w:val="009079A8"/>
    <w:rsid w:val="00920E5D"/>
    <w:rsid w:val="00921943"/>
    <w:rsid w:val="00922B60"/>
    <w:rsid w:val="00926487"/>
    <w:rsid w:val="00927AF3"/>
    <w:rsid w:val="00930388"/>
    <w:rsid w:val="00932E3C"/>
    <w:rsid w:val="009361E7"/>
    <w:rsid w:val="00945C8B"/>
    <w:rsid w:val="00947D59"/>
    <w:rsid w:val="009501F6"/>
    <w:rsid w:val="00970DAB"/>
    <w:rsid w:val="009748A4"/>
    <w:rsid w:val="0097733C"/>
    <w:rsid w:val="00983D17"/>
    <w:rsid w:val="00985C06"/>
    <w:rsid w:val="009867A3"/>
    <w:rsid w:val="009910D0"/>
    <w:rsid w:val="009A2BBB"/>
    <w:rsid w:val="009B3F29"/>
    <w:rsid w:val="009B67A3"/>
    <w:rsid w:val="009B698A"/>
    <w:rsid w:val="009C1DE3"/>
    <w:rsid w:val="009E0AC8"/>
    <w:rsid w:val="009E2A50"/>
    <w:rsid w:val="009E6F04"/>
    <w:rsid w:val="009F371A"/>
    <w:rsid w:val="009F50A4"/>
    <w:rsid w:val="00A01A04"/>
    <w:rsid w:val="00A136EA"/>
    <w:rsid w:val="00A1591B"/>
    <w:rsid w:val="00A16AC7"/>
    <w:rsid w:val="00A2427E"/>
    <w:rsid w:val="00A262A4"/>
    <w:rsid w:val="00A44B85"/>
    <w:rsid w:val="00A4592E"/>
    <w:rsid w:val="00A47213"/>
    <w:rsid w:val="00A516E8"/>
    <w:rsid w:val="00A7694C"/>
    <w:rsid w:val="00A7714A"/>
    <w:rsid w:val="00A84129"/>
    <w:rsid w:val="00A85164"/>
    <w:rsid w:val="00A86752"/>
    <w:rsid w:val="00A875B9"/>
    <w:rsid w:val="00AA1405"/>
    <w:rsid w:val="00AA672D"/>
    <w:rsid w:val="00AB516B"/>
    <w:rsid w:val="00AC4B41"/>
    <w:rsid w:val="00AD05E9"/>
    <w:rsid w:val="00AD078F"/>
    <w:rsid w:val="00AD63F8"/>
    <w:rsid w:val="00AE4C5A"/>
    <w:rsid w:val="00AF6B6E"/>
    <w:rsid w:val="00B16400"/>
    <w:rsid w:val="00B172B6"/>
    <w:rsid w:val="00B21203"/>
    <w:rsid w:val="00B32BFD"/>
    <w:rsid w:val="00B33A52"/>
    <w:rsid w:val="00B37801"/>
    <w:rsid w:val="00B4597E"/>
    <w:rsid w:val="00B52D0C"/>
    <w:rsid w:val="00B7105F"/>
    <w:rsid w:val="00B76B83"/>
    <w:rsid w:val="00B83288"/>
    <w:rsid w:val="00B845D7"/>
    <w:rsid w:val="00B923DD"/>
    <w:rsid w:val="00BA14CB"/>
    <w:rsid w:val="00BA23F3"/>
    <w:rsid w:val="00BA4F12"/>
    <w:rsid w:val="00BB5C14"/>
    <w:rsid w:val="00BB7EAD"/>
    <w:rsid w:val="00BC5FBC"/>
    <w:rsid w:val="00BE039B"/>
    <w:rsid w:val="00BF05FD"/>
    <w:rsid w:val="00BF70B8"/>
    <w:rsid w:val="00BF7236"/>
    <w:rsid w:val="00C03371"/>
    <w:rsid w:val="00C0367A"/>
    <w:rsid w:val="00C06789"/>
    <w:rsid w:val="00C13BE4"/>
    <w:rsid w:val="00C21015"/>
    <w:rsid w:val="00C323A7"/>
    <w:rsid w:val="00C333F2"/>
    <w:rsid w:val="00C448ED"/>
    <w:rsid w:val="00C53001"/>
    <w:rsid w:val="00C732E7"/>
    <w:rsid w:val="00C73B2D"/>
    <w:rsid w:val="00C7767A"/>
    <w:rsid w:val="00C800C2"/>
    <w:rsid w:val="00C82FE6"/>
    <w:rsid w:val="00C85B4F"/>
    <w:rsid w:val="00C9172B"/>
    <w:rsid w:val="00C91761"/>
    <w:rsid w:val="00C95B3B"/>
    <w:rsid w:val="00C964D5"/>
    <w:rsid w:val="00C97843"/>
    <w:rsid w:val="00CA1BCD"/>
    <w:rsid w:val="00CB3A3B"/>
    <w:rsid w:val="00CC3E2F"/>
    <w:rsid w:val="00CC4B2E"/>
    <w:rsid w:val="00CD6EEA"/>
    <w:rsid w:val="00CE6C7E"/>
    <w:rsid w:val="00D03432"/>
    <w:rsid w:val="00D26BFF"/>
    <w:rsid w:val="00D271D9"/>
    <w:rsid w:val="00D32727"/>
    <w:rsid w:val="00D32898"/>
    <w:rsid w:val="00D34565"/>
    <w:rsid w:val="00D37C20"/>
    <w:rsid w:val="00D411DC"/>
    <w:rsid w:val="00D457C4"/>
    <w:rsid w:val="00D509C8"/>
    <w:rsid w:val="00D50DEC"/>
    <w:rsid w:val="00D604A3"/>
    <w:rsid w:val="00D60982"/>
    <w:rsid w:val="00D65019"/>
    <w:rsid w:val="00D66AF8"/>
    <w:rsid w:val="00D707E5"/>
    <w:rsid w:val="00D72B29"/>
    <w:rsid w:val="00D80D5E"/>
    <w:rsid w:val="00D8133E"/>
    <w:rsid w:val="00D82770"/>
    <w:rsid w:val="00D92B0D"/>
    <w:rsid w:val="00D95B75"/>
    <w:rsid w:val="00DA6E40"/>
    <w:rsid w:val="00DB1742"/>
    <w:rsid w:val="00DB2341"/>
    <w:rsid w:val="00DB395A"/>
    <w:rsid w:val="00DC5914"/>
    <w:rsid w:val="00DD43C4"/>
    <w:rsid w:val="00DD726C"/>
    <w:rsid w:val="00DD772E"/>
    <w:rsid w:val="00DE34D0"/>
    <w:rsid w:val="00DE3FA5"/>
    <w:rsid w:val="00DF0AA7"/>
    <w:rsid w:val="00DF279A"/>
    <w:rsid w:val="00E02E08"/>
    <w:rsid w:val="00E056DF"/>
    <w:rsid w:val="00E113D5"/>
    <w:rsid w:val="00E12D78"/>
    <w:rsid w:val="00E139F1"/>
    <w:rsid w:val="00E21B83"/>
    <w:rsid w:val="00E23533"/>
    <w:rsid w:val="00E2594A"/>
    <w:rsid w:val="00E41C9C"/>
    <w:rsid w:val="00E45746"/>
    <w:rsid w:val="00E47830"/>
    <w:rsid w:val="00E629E0"/>
    <w:rsid w:val="00E7403C"/>
    <w:rsid w:val="00E75DD8"/>
    <w:rsid w:val="00E76A2D"/>
    <w:rsid w:val="00E76EE9"/>
    <w:rsid w:val="00E778BC"/>
    <w:rsid w:val="00E92DB8"/>
    <w:rsid w:val="00E94288"/>
    <w:rsid w:val="00E94961"/>
    <w:rsid w:val="00EA225C"/>
    <w:rsid w:val="00EB24D0"/>
    <w:rsid w:val="00EB3210"/>
    <w:rsid w:val="00EC3BD1"/>
    <w:rsid w:val="00EC3D82"/>
    <w:rsid w:val="00EC4EC4"/>
    <w:rsid w:val="00EE50CE"/>
    <w:rsid w:val="00EF0587"/>
    <w:rsid w:val="00EF0A67"/>
    <w:rsid w:val="00EF0E3E"/>
    <w:rsid w:val="00F05E50"/>
    <w:rsid w:val="00F2650B"/>
    <w:rsid w:val="00F277DC"/>
    <w:rsid w:val="00F328F2"/>
    <w:rsid w:val="00F351A2"/>
    <w:rsid w:val="00F509CB"/>
    <w:rsid w:val="00F53F96"/>
    <w:rsid w:val="00F54A5D"/>
    <w:rsid w:val="00F55EAB"/>
    <w:rsid w:val="00F60487"/>
    <w:rsid w:val="00F739AC"/>
    <w:rsid w:val="00F74015"/>
    <w:rsid w:val="00F77796"/>
    <w:rsid w:val="00F807E1"/>
    <w:rsid w:val="00F818C7"/>
    <w:rsid w:val="00F84B5E"/>
    <w:rsid w:val="00F86C53"/>
    <w:rsid w:val="00FA0572"/>
    <w:rsid w:val="00FA7284"/>
    <w:rsid w:val="00FB504E"/>
    <w:rsid w:val="00FC6317"/>
    <w:rsid w:val="00FC6C8D"/>
    <w:rsid w:val="00FD335F"/>
    <w:rsid w:val="00FD632C"/>
    <w:rsid w:val="00FE0F0A"/>
    <w:rsid w:val="00FE17FE"/>
    <w:rsid w:val="00FF4CD4"/>
    <w:rsid w:val="00FF5485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62A2E5"/>
  <w15:chartTrackingRefBased/>
  <w15:docId w15:val="{FE0C720C-8DA0-4BEE-9A31-EBFD08F89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6E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6EE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E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EE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EE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EE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EE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EE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EE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76EE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76E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76E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76EE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76EE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76EE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76EE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76EE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76EE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76EE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76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EE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76E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6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76E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6E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6EE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6E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76EE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76EE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E4C5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E4C5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E4C5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E4C5A"/>
    <w:rPr>
      <w:sz w:val="18"/>
      <w:szCs w:val="18"/>
    </w:rPr>
  </w:style>
  <w:style w:type="table" w:styleId="af2">
    <w:name w:val="Table Grid"/>
    <w:basedOn w:val="a1"/>
    <w:uiPriority w:val="39"/>
    <w:qFormat/>
    <w:rsid w:val="009748A4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4A6D56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4A6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D0787-1E6B-4B12-BF5F-45DFF01A5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2456</TotalTime>
  <Pages>9</Pages>
  <Words>1098</Words>
  <Characters>6263</Characters>
  <Application>Microsoft Office Word</Application>
  <DocSecurity>0</DocSecurity>
  <Lines>52</Lines>
  <Paragraphs>14</Paragraphs>
  <ScaleCrop>false</ScaleCrop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梦纯 涂</dc:creator>
  <cp:keywords/>
  <dc:description/>
  <cp:lastModifiedBy>梦纯 涂</cp:lastModifiedBy>
  <cp:revision>448</cp:revision>
  <dcterms:created xsi:type="dcterms:W3CDTF">2026-07-16T05:59:00Z</dcterms:created>
  <dcterms:modified xsi:type="dcterms:W3CDTF">2026-08-18T17:33:00Z</dcterms:modified>
</cp:coreProperties>
</file>