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jc w:val="lef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二、参赛要求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jc w:val="left"/>
        <w:rPr>
          <w:rFonts w:ascii="楷体_GB2312" w:eastAsia="楷体_GB2312" w:cs="仿宋" w:hint="eastAsia"/>
          <w:sz w:val="32"/>
          <w:szCs w:val="32"/>
        </w:rPr>
      </w:pPr>
      <w:r>
        <w:rPr>
          <w:rFonts w:ascii="楷体_GB2312" w:eastAsia="楷体_GB2312" w:cs="楷体" w:hint="eastAsia"/>
          <w:sz w:val="32"/>
          <w:szCs w:val="32"/>
        </w:rPr>
        <w:t>（一）演讲题目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请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从下列</w:t>
      </w:r>
      <w:r>
        <w:rPr>
          <w:rFonts w:ascii="仿宋_GB2312" w:eastAsia="仿宋_GB2312" w:cs="仿宋_GB2312" w:hint="eastAsia"/>
          <w:sz w:val="32"/>
          <w:szCs w:val="32"/>
        </w:rPr>
        <w:t>四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个主题中</w:t>
      </w:r>
      <w:r>
        <w:rPr>
          <w:rFonts w:ascii="仿宋_GB2312" w:eastAsia="仿宋_GB2312" w:cs="仿宋_GB2312"/>
          <w:sz w:val="32"/>
          <w:szCs w:val="32"/>
          <w:lang w:eastAsia="zh-Hans"/>
        </w:rPr>
        <w:t>，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任选一个主题</w:t>
      </w:r>
      <w:r>
        <w:rPr>
          <w:rFonts w:ascii="仿宋_GB2312" w:eastAsia="仿宋_GB2312" w:cs="仿宋_GB2312"/>
          <w:sz w:val="32"/>
          <w:szCs w:val="32"/>
          <w:lang w:eastAsia="zh-Hans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组织一篇3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至</w:t>
      </w: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ascii="仿宋_GB2312" w:eastAsia="仿宋_GB2312" w:cs="仿宋_GB2312" w:hint="eastAsia"/>
          <w:sz w:val="32"/>
          <w:szCs w:val="32"/>
        </w:rPr>
        <w:t>分钟的演讲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演讲</w:t>
      </w:r>
      <w:r>
        <w:rPr>
          <w:rFonts w:ascii="仿宋_GB2312" w:eastAsia="仿宋_GB2312" w:cs="仿宋_GB2312"/>
          <w:sz w:val="32"/>
          <w:szCs w:val="32"/>
          <w:lang w:eastAsia="zh-Hans"/>
        </w:rPr>
        <w:t>题目自拟，也可用原题。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1. 我的北京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无论我来自哪里，现在我在北京。我自豪着红墙碧瓦的帝都气象、摩天大厦的国际风情；我享受着四合院里的蛙鸣虫唱、街边小店的市井气息。</w:t>
      </w:r>
      <w:r>
        <w:rPr>
          <w:rFonts w:ascii="仿宋_GB2312" w:eastAsia="仿宋_GB2312" w:hAnsi="DengXian" w:cs="仿宋_GB2312" w:hint="eastAsia"/>
          <w:sz w:val="32"/>
          <w:szCs w:val="32"/>
        </w:rPr>
        <w:t>转角处是</w:t>
      </w:r>
      <w:r>
        <w:rPr>
          <w:rFonts w:ascii="仿宋_GB2312" w:eastAsia="仿宋_GB2312" w:cs="仿宋_GB2312" w:hint="eastAsia"/>
          <w:sz w:val="32"/>
          <w:szCs w:val="32"/>
        </w:rPr>
        <w:t>俊男靓女的潇洒背影、迎面来的是大爷大妈亲切的问候……纵有千种风情，皆在点滴细微之处！或者欢笑、哭泣，也或者迷惘、奋进，在这里我努力生活、成长，并且深爱于斯——我的北京。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2. 同行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40"/>
        </w:rPr>
        <w:t>同行是一种状态，我们是同行的人。我们也不是所有人，而是相遇相知的人，这样的同行就有了共同的志向或兴趣。校园内外，我们携手同行；人生路上，我们并不孤单。我们分担寒潮、风雷、霹雳；我们共享雾霭、流岚、虹霓。互鉴、互勉、互助，我们都能真切地感受到彼此的存在，无论是阳光还是风雨，我们一起面对！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3. 致敬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致敬是一种宝贵而稀见的态度。我们追思先贤，致敬道统，让五千年文明而今熠熠生辉，拥有澎湃的青春活力；我们缅怀先烈，致敬英雄，让现代中国在接续奋斗中走向复兴。当然，平凡的世界也不乏理想与执著，发现漫长时光里的传承人，致敬岁月；理解肩负家庭重担的老父亲，致敬生命……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lastRenderedPageBreak/>
        <w:t>4. 趣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大自然的多姿多彩、同学间的小幽默、生活中的小智慧，都会将日子点缀得趣味盎然。做一个有趣的灵魂，发现身边有趣的人和事，让生命焕发出意趣或理趣的光彩！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jc w:val="left"/>
        <w:rPr>
          <w:rFonts w:ascii="楷体_GB2312" w:eastAsia="楷体_GB2312" w:cs="楷体"/>
          <w:sz w:val="32"/>
          <w:szCs w:val="32"/>
        </w:rPr>
      </w:pPr>
      <w:r>
        <w:rPr>
          <w:rFonts w:ascii="楷体_GB2312" w:eastAsia="楷体_GB2312" w:cs="楷体" w:hint="eastAsia"/>
          <w:sz w:val="32"/>
          <w:szCs w:val="32"/>
        </w:rPr>
        <w:t>（二）参赛要求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.自主学习</w:t>
      </w:r>
      <w:r>
        <w:rPr>
          <w:rFonts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了解演讲与朗诵</w:t>
      </w:r>
      <w:r>
        <w:rPr>
          <w:rFonts w:ascii="仿宋_GB2312" w:eastAsia="仿宋_GB2312" w:cs="仿宋_GB2312"/>
          <w:sz w:val="32"/>
          <w:szCs w:val="32"/>
        </w:rPr>
        <w:t>、</w:t>
      </w:r>
      <w:r>
        <w:rPr>
          <w:rFonts w:ascii="仿宋_GB2312" w:eastAsia="仿宋_GB2312" w:cs="仿宋_GB2312" w:hint="eastAsia"/>
          <w:sz w:val="32"/>
          <w:szCs w:val="32"/>
        </w:rPr>
        <w:t>主持的区别</w:t>
      </w:r>
      <w:r>
        <w:rPr>
          <w:rFonts w:ascii="仿宋_GB2312" w:eastAsia="仿宋_GB2312" w:cs="仿宋_GB2312"/>
          <w:sz w:val="32"/>
          <w:szCs w:val="32"/>
        </w:rPr>
        <w:t>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cs="仿宋_GB2312" w:hint="eastAsia"/>
          <w:sz w:val="32"/>
          <w:szCs w:val="32"/>
        </w:rPr>
        <w:t>.传递正确价值观，符合主旋律，思想积极向上，体现青少年健康、阳光、乐学、深思的成长态势。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ascii="仿宋_GB2312" w:eastAsia="仿宋_GB2312" w:cs="仿宋_GB2312" w:hint="eastAsia"/>
          <w:sz w:val="32"/>
          <w:szCs w:val="32"/>
        </w:rPr>
        <w:t>.作品内容必须为原创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ascii="仿宋_GB2312" w:eastAsia="仿宋_GB2312" w:cs="仿宋_GB2312" w:hint="eastAsia"/>
          <w:sz w:val="32"/>
          <w:szCs w:val="32"/>
        </w:rPr>
        <w:t>大主题</w:t>
      </w:r>
      <w:r>
        <w:rPr>
          <w:rFonts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小开口</w:t>
      </w:r>
      <w:r>
        <w:rPr>
          <w:rFonts w:ascii="仿宋_GB2312" w:eastAsia="仿宋_GB2312" w:cs="仿宋_GB2312"/>
          <w:sz w:val="32"/>
          <w:szCs w:val="32"/>
        </w:rPr>
        <w:t>，内容</w:t>
      </w:r>
      <w:r>
        <w:rPr>
          <w:rFonts w:ascii="仿宋_GB2312" w:eastAsia="仿宋_GB2312" w:cs="仿宋_GB2312" w:hint="eastAsia"/>
          <w:sz w:val="32"/>
          <w:szCs w:val="32"/>
        </w:rPr>
        <w:t>真实</w:t>
      </w:r>
      <w:r>
        <w:rPr>
          <w:rFonts w:ascii="仿宋_GB2312" w:eastAsia="仿宋_GB2312" w:cs="仿宋_GB2312"/>
          <w:sz w:val="32"/>
          <w:szCs w:val="32"/>
        </w:rPr>
        <w:t>、鲜活、</w:t>
      </w:r>
      <w:r>
        <w:rPr>
          <w:rFonts w:ascii="仿宋_GB2312" w:eastAsia="仿宋_GB2312" w:cs="仿宋_GB2312" w:hint="eastAsia"/>
          <w:sz w:val="32"/>
          <w:szCs w:val="32"/>
        </w:rPr>
        <w:t>具体</w:t>
      </w:r>
      <w:r>
        <w:rPr>
          <w:rFonts w:ascii="仿宋_GB2312" w:eastAsia="仿宋_GB2312" w:cs="仿宋_GB2312"/>
          <w:sz w:val="32"/>
          <w:szCs w:val="32"/>
        </w:rPr>
        <w:t>，基于真情实感，</w:t>
      </w:r>
      <w:r>
        <w:rPr>
          <w:rFonts w:ascii="仿宋_GB2312" w:eastAsia="仿宋_GB2312" w:cs="仿宋_GB2312" w:hint="eastAsia"/>
          <w:sz w:val="32"/>
          <w:szCs w:val="32"/>
        </w:rPr>
        <w:t>讲出自己的</w:t>
      </w:r>
      <w:r>
        <w:rPr>
          <w:rFonts w:ascii="仿宋_GB2312" w:eastAsia="仿宋_GB2312" w:cs="仿宋_GB2312"/>
          <w:sz w:val="32"/>
          <w:szCs w:val="32"/>
        </w:rPr>
        <w:t>生命体验。体现符合年龄的认知、思维特点。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</w:rPr>
        <w:t>.有互动交流意识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ascii="仿宋_GB2312" w:eastAsia="仿宋_GB2312" w:cs="仿宋_GB2312" w:hint="eastAsia"/>
          <w:sz w:val="32"/>
          <w:szCs w:val="32"/>
        </w:rPr>
        <w:t>着装得体</w:t>
      </w:r>
      <w:r>
        <w:rPr>
          <w:rFonts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脱稿</w:t>
      </w:r>
      <w:r>
        <w:rPr>
          <w:rFonts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表达自然流</w:t>
      </w:r>
      <w:r>
        <w:rPr>
          <w:rFonts w:eastAsia="仿宋_GB2312" w:cs="仿宋_GB2312" w:hint="eastAsia"/>
          <w:sz w:val="32"/>
          <w:szCs w:val="32"/>
          <w:lang w:eastAsia="zh-Hans"/>
        </w:rPr>
        <w:t>畅</w:t>
      </w:r>
      <w:r>
        <w:rPr>
          <w:rFonts w:eastAsia="仿宋_GB2312" w:cs="仿宋_GB2312"/>
          <w:sz w:val="32"/>
          <w:szCs w:val="32"/>
          <w:lang w:eastAsia="zh-Hans"/>
        </w:rPr>
        <w:t>，</w:t>
      </w:r>
      <w:r>
        <w:rPr>
          <w:rFonts w:eastAsia="仿宋_GB2312" w:cs="仿宋_GB2312" w:hint="eastAsia"/>
          <w:sz w:val="32"/>
          <w:szCs w:val="32"/>
          <w:lang w:eastAsia="zh-Hans"/>
        </w:rPr>
        <w:t>恰</w:t>
      </w:r>
      <w:r>
        <w:rPr>
          <w:rFonts w:ascii="仿宋_GB2312" w:eastAsia="仿宋_GB2312" w:cs="仿宋_GB2312" w:hint="eastAsia"/>
          <w:sz w:val="32"/>
          <w:szCs w:val="32"/>
        </w:rPr>
        <w:t>当运用</w:t>
      </w:r>
      <w:r>
        <w:rPr>
          <w:rFonts w:ascii="仿宋_GB2312" w:eastAsia="仿宋_GB2312" w:cs="仿宋_GB2312"/>
          <w:sz w:val="32"/>
          <w:szCs w:val="32"/>
        </w:rPr>
        <w:t>体态语言。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ascii="仿宋_GB2312" w:eastAsia="仿宋_GB2312" w:cs="仿宋_GB2312" w:hint="eastAsia"/>
          <w:sz w:val="32"/>
          <w:szCs w:val="32"/>
        </w:rPr>
        <w:t>.参赛作品以视频文件形式提交</w:t>
      </w:r>
      <w:r>
        <w:rPr>
          <w:rFonts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视频作品必须使用长镜头一次录制成型</w:t>
      </w:r>
      <w:r>
        <w:rPr>
          <w:rFonts w:ascii="仿宋_GB2312" w:eastAsia="仿宋_GB2312" w:cs="仿宋_GB2312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作品提交后，相关信息不得更改。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楷体_GB2312" w:eastAsia="楷体_GB2312" w:cs="楷体" w:hint="eastAsia"/>
          <w:sz w:val="32"/>
          <w:szCs w:val="32"/>
        </w:rPr>
      </w:pPr>
      <w:r>
        <w:rPr>
          <w:rFonts w:ascii="楷体_GB2312" w:eastAsia="楷体_GB2312" w:cs="楷体" w:hint="eastAsia"/>
          <w:sz w:val="32"/>
          <w:szCs w:val="32"/>
        </w:rPr>
        <w:t>（三）提交要求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作品要求为2023年新录制创作的视频，高清1920*1080横屏拍摄，格式为MP4，长度为3—</w:t>
      </w: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ascii="仿宋_GB2312" w:eastAsia="仿宋_GB2312" w:cs="仿宋_GB2312" w:hint="eastAsia"/>
          <w:sz w:val="32"/>
          <w:szCs w:val="32"/>
        </w:rPr>
        <w:t>分钟，大小不超过700MB，图像、声音清晰，不抖动、无噪音。</w:t>
      </w:r>
      <w:r>
        <w:rPr>
          <w:rFonts w:ascii="仿宋_GB2312" w:eastAsia="仿宋_GB2312" w:hint="eastAsia"/>
          <w:kern w:val="0"/>
          <w:sz w:val="32"/>
          <w:szCs w:val="32"/>
          <w:shd w:val="clear" w:color="auto" w:fill="FFFFFF"/>
        </w:rPr>
        <w:t>视频作品必须</w:t>
      </w:r>
      <w:r>
        <w:rPr>
          <w:rFonts w:ascii="仿宋_GB2312" w:eastAsia="仿宋_GB2312" w:cs="仿宋_GB2312" w:hint="eastAsia"/>
          <w:sz w:val="32"/>
          <w:szCs w:val="32"/>
        </w:rPr>
        <w:t>同期录音，不得后期配音。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视频开头要求以文字方式展示作品名称及参赛者姓名、指导教师、组别等内容，此内容应与赛事平台填报信息一致，如不一致，以赛事平台填报信息为准。视频文字建议使用方正字库字体，视频中不得使用未经肖像权人同意的肖像，不</w:t>
      </w:r>
      <w:r>
        <w:rPr>
          <w:rFonts w:ascii="仿宋_GB2312" w:eastAsia="仿宋_GB2312" w:cs="仿宋_GB2312" w:hint="eastAsia"/>
          <w:sz w:val="32"/>
          <w:szCs w:val="32"/>
        </w:rPr>
        <w:lastRenderedPageBreak/>
        <w:t>得使用未经授权的图片和视频。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  <w:lang w:eastAsia="zh-Hans"/>
        </w:rPr>
      </w:pPr>
      <w:r>
        <w:rPr>
          <w:rFonts w:ascii="仿宋_GB2312" w:eastAsia="仿宋_GB2312" w:cs="仿宋_GB2312" w:hint="eastAsia"/>
          <w:sz w:val="32"/>
          <w:szCs w:val="32"/>
          <w:lang w:eastAsia="zh-Hans"/>
        </w:rPr>
        <w:t>提交视频的同时</w:t>
      </w:r>
      <w:r>
        <w:rPr>
          <w:rFonts w:ascii="仿宋_GB2312" w:eastAsia="仿宋_GB2312" w:cs="仿宋_GB2312"/>
          <w:sz w:val="32"/>
          <w:szCs w:val="32"/>
          <w:lang w:eastAsia="zh-Hans"/>
        </w:rPr>
        <w:t>，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需提交word版原创演讲稿一份</w:t>
      </w:r>
      <w:r>
        <w:rPr>
          <w:rFonts w:ascii="仿宋_GB2312" w:eastAsia="仿宋_GB2312" w:cs="仿宋_GB2312"/>
          <w:sz w:val="32"/>
          <w:szCs w:val="32"/>
          <w:lang w:eastAsia="zh-Hans"/>
        </w:rPr>
        <w:t>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（四）参赛名额：由学校或学区组织初赛（形式自定），每个学区三个组别共推荐53名选手。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jc w:val="lef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三、赛程安排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楷体" w:cs="楷体" w:hint="eastAsia"/>
          <w:color w:val="000000"/>
          <w:kern w:val="0"/>
          <w:sz w:val="32"/>
        </w:rPr>
      </w:pPr>
      <w:r>
        <w:rPr>
          <w:rFonts w:ascii="楷体_GB2312" w:eastAsia="楷体_GB2312" w:hAnsi="楷体" w:cs="楷体" w:hint="eastAsia"/>
          <w:color w:val="000000"/>
          <w:kern w:val="0"/>
          <w:sz w:val="32"/>
        </w:rPr>
        <w:t>（一）报名与提交作品</w:t>
      </w:r>
    </w:p>
    <w:p w:rsidR="00621FBF" w:rsidRDefault="00621FBF" w:rsidP="00621FBF">
      <w:pPr>
        <w:overflowPunct w:val="0"/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eastAsia="zh-Hans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被推荐的</w:t>
      </w:r>
      <w:r>
        <w:rPr>
          <w:rFonts w:ascii="仿宋_GB2312" w:eastAsia="仿宋_GB2312" w:hAnsi="仿宋_GB2312" w:cs="仿宋_GB2312" w:hint="eastAsia"/>
          <w:sz w:val="32"/>
          <w:szCs w:val="32"/>
        </w:rPr>
        <w:t>参赛者于9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>9月30日登录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演讲比赛</w:t>
      </w:r>
      <w:r>
        <w:rPr>
          <w:rFonts w:ascii="仿宋_GB2312" w:eastAsia="仿宋_GB2312" w:hAnsi="仿宋_GB2312" w:cs="仿宋_GB2312" w:hint="eastAsia"/>
          <w:sz w:val="32"/>
          <w:szCs w:val="32"/>
        </w:rPr>
        <w:t>网站（www.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wmtogether.com</w:t>
      </w:r>
      <w:r>
        <w:rPr>
          <w:rFonts w:ascii="仿宋_GB2312" w:eastAsia="仿宋_GB2312" w:hAnsi="仿宋_GB2312" w:cs="仿宋_GB2312" w:hint="eastAsia"/>
          <w:sz w:val="32"/>
          <w:szCs w:val="32"/>
        </w:rPr>
        <w:t>），按照参赛指引自主完成报名，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提</w:t>
      </w:r>
      <w:r>
        <w:rPr>
          <w:rFonts w:ascii="仿宋_GB2312" w:eastAsia="仿宋_GB2312" w:hAnsi="仿宋_GB2312" w:cs="仿宋_GB2312" w:hint="eastAsia"/>
          <w:sz w:val="32"/>
          <w:szCs w:val="32"/>
        </w:rPr>
        <w:t>交参赛作品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及演讲稿。</w:t>
      </w:r>
    </w:p>
    <w:p w:rsidR="00621FBF" w:rsidRDefault="00621FBF" w:rsidP="00621FBF">
      <w:pPr>
        <w:overflowPunct w:val="0"/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color w:val="FF0000"/>
          <w:sz w:val="32"/>
          <w:szCs w:val="32"/>
          <w:lang w:eastAsia="zh-Hans"/>
        </w:rPr>
      </w:pPr>
      <w:r>
        <w:rPr>
          <w:rFonts w:ascii="仿宋_GB2312" w:eastAsia="仿宋_GB2312" w:hAnsi="仿宋" w:cs="仿宋" w:hint="eastAsia"/>
          <w:sz w:val="32"/>
          <w:szCs w:val="32"/>
          <w:lang w:val="zh-TW"/>
        </w:rPr>
        <w:t>指导教师</w:t>
      </w:r>
      <w:r>
        <w:rPr>
          <w:rFonts w:ascii="仿宋_GB2312" w:eastAsia="仿宋_GB2312" w:hAnsi="仿宋" w:cs="仿宋" w:hint="eastAsia"/>
          <w:sz w:val="32"/>
          <w:szCs w:val="32"/>
          <w:lang w:val="zh-TW" w:eastAsia="zh-TW"/>
        </w:rPr>
        <w:t>也需</w:t>
      </w:r>
      <w:r>
        <w:rPr>
          <w:rFonts w:ascii="仿宋_GB2312" w:eastAsia="仿宋_GB2312" w:hAnsi="仿宋" w:cs="仿宋" w:hint="eastAsia"/>
          <w:sz w:val="32"/>
          <w:szCs w:val="32"/>
          <w:lang w:val="zh-TW"/>
        </w:rPr>
        <w:t>登录</w:t>
      </w:r>
      <w:r>
        <w:rPr>
          <w:rFonts w:ascii="仿宋_GB2312" w:eastAsia="仿宋_GB2312" w:hAnsi="仿宋" w:cs="仿宋" w:hint="eastAsia"/>
          <w:sz w:val="32"/>
          <w:szCs w:val="32"/>
          <w:lang w:val="zh-TW" w:eastAsia="zh-TW"/>
        </w:rPr>
        <w:t>网站进行注册</w:t>
      </w:r>
      <w:r>
        <w:rPr>
          <w:rFonts w:ascii="仿宋_GB2312" w:eastAsia="仿宋_GB2312" w:hAnsi="仿宋" w:cs="仿宋" w:hint="eastAsia"/>
          <w:sz w:val="32"/>
          <w:szCs w:val="32"/>
          <w:lang w:eastAsia="zh-TW"/>
        </w:rPr>
        <w:t>，</w:t>
      </w:r>
      <w:r>
        <w:rPr>
          <w:rFonts w:ascii="仿宋_GB2312" w:eastAsia="仿宋_GB2312" w:hAnsi="仿宋" w:cs="仿宋" w:hint="eastAsia"/>
          <w:sz w:val="32"/>
          <w:szCs w:val="32"/>
          <w:lang w:eastAsia="zh-Hans"/>
        </w:rPr>
        <w:t>否则无法认定指导老师成绩</w:t>
      </w:r>
      <w:r>
        <w:rPr>
          <w:rFonts w:ascii="仿宋_GB2312" w:eastAsia="仿宋_GB2312" w:hAnsi="仿宋" w:cs="仿宋" w:hint="eastAsia"/>
          <w:sz w:val="32"/>
          <w:szCs w:val="32"/>
          <w:lang w:val="zh-TW" w:eastAsia="zh-TW"/>
        </w:rPr>
        <w:t>。</w:t>
      </w:r>
      <w:r>
        <w:rPr>
          <w:rFonts w:ascii="仿宋_GB2312" w:eastAsia="仿宋_GB2312" w:hAnsi="仿宋" w:cs="仿宋" w:hint="eastAsia"/>
          <w:sz w:val="32"/>
          <w:szCs w:val="32"/>
          <w:lang w:eastAsia="zh-Hans"/>
        </w:rPr>
        <w:t>报名时需填写身份证号、教育ID号、联系方式等多项个人信息，因此不建议他人代为填报。赛事</w:t>
      </w:r>
      <w:r>
        <w:rPr>
          <w:rFonts w:ascii="仿宋_GB2312" w:eastAsia="仿宋_GB2312" w:hAnsi="仿宋" w:cs="仿宋" w:hint="eastAsia"/>
          <w:sz w:val="32"/>
          <w:szCs w:val="32"/>
          <w:lang w:val="zh-TW" w:eastAsia="zh-TW"/>
        </w:rPr>
        <w:t>咨询邮箱为</w:t>
      </w:r>
      <w:r>
        <w:rPr>
          <w:rStyle w:val="a3"/>
          <w:rFonts w:ascii="仿宋_GB2312" w:eastAsia="仿宋_GB2312" w:hAnsi="仿宋" w:cs="仿宋" w:hint="eastAsia"/>
          <w:sz w:val="32"/>
          <w:szCs w:val="32"/>
          <w:lang w:val="zh-TW" w:eastAsia="zh-TW"/>
        </w:rPr>
        <w:t>2016ych</w:t>
      </w:r>
      <w:r>
        <w:rPr>
          <w:rStyle w:val="a3"/>
          <w:rFonts w:ascii="仿宋_GB2312" w:eastAsia="仿宋_GB2312" w:hAnsi="仿宋" w:cs="仿宋" w:hint="eastAsia"/>
          <w:sz w:val="32"/>
          <w:szCs w:val="32"/>
          <w:lang w:eastAsia="zh-TW"/>
        </w:rPr>
        <w:t>@sina.com</w:t>
      </w:r>
      <w:r>
        <w:rPr>
          <w:rStyle w:val="a3"/>
          <w:rFonts w:ascii="仿宋_GB2312" w:eastAsia="仿宋_GB2312" w:hAnsi="仿宋" w:cs="仿宋" w:hint="eastAsia"/>
          <w:sz w:val="32"/>
          <w:szCs w:val="32"/>
        </w:rPr>
        <w:t>，</w:t>
      </w:r>
      <w:r>
        <w:rPr>
          <w:rStyle w:val="a3"/>
          <w:rFonts w:ascii="仿宋_GB2312" w:eastAsia="仿宋_GB2312" w:hAnsi="仿宋" w:cs="仿宋" w:hint="eastAsia"/>
          <w:sz w:val="32"/>
          <w:szCs w:val="32"/>
          <w:lang w:val="zh-TW" w:eastAsia="zh-TW"/>
        </w:rPr>
        <w:t>报名平台技术问题咨询电话为</w:t>
      </w:r>
      <w:r>
        <w:rPr>
          <w:rStyle w:val="a3"/>
          <w:rFonts w:ascii="仿宋_GB2312" w:eastAsia="仿宋_GB2312" w:hAnsi="仿宋" w:cs="仿宋" w:hint="eastAsia"/>
          <w:sz w:val="32"/>
          <w:szCs w:val="32"/>
        </w:rPr>
        <w:t>18519687622</w:t>
      </w:r>
      <w:r>
        <w:rPr>
          <w:rFonts w:ascii="仿宋_GB2312" w:eastAsia="仿宋_GB2312" w:hAnsi="仿宋_GB2312" w:cs="仿宋_GB2312" w:hint="eastAsia"/>
          <w:sz w:val="32"/>
          <w:szCs w:val="32"/>
        </w:rPr>
        <w:t>（工作日9:00—16:30接听咨询）</w:t>
      </w:r>
      <w:r>
        <w:rPr>
          <w:rFonts w:ascii="仿宋_GB2312" w:eastAsia="仿宋_GB2312" w:hAnsi="仿宋" w:cs="仿宋" w:hint="eastAsia"/>
          <w:sz w:val="32"/>
          <w:szCs w:val="32"/>
          <w:lang w:val="zh-TW" w:eastAsia="zh-TW"/>
        </w:rPr>
        <w:t>。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int="eastAsia"/>
          <w:sz w:val="32"/>
          <w:szCs w:val="32"/>
          <w:lang w:eastAsia="zh-Hans"/>
        </w:rPr>
      </w:pPr>
      <w:r>
        <w:rPr>
          <w:rFonts w:ascii="仿宋_GB2312" w:eastAsia="仿宋_GB2312" w:cs="仿宋_GB2312" w:hint="eastAsia"/>
          <w:sz w:val="32"/>
          <w:szCs w:val="32"/>
          <w:lang w:eastAsia="zh-Hans"/>
        </w:rPr>
        <w:t>报名要求：</w:t>
      </w:r>
    </w:p>
    <w:p w:rsidR="00621FBF" w:rsidRDefault="00621FBF" w:rsidP="00621FBF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  <w:lang w:eastAsia="zh-Hans"/>
        </w:rPr>
      </w:pPr>
      <w:r>
        <w:rPr>
          <w:rFonts w:ascii="仿宋_GB2312" w:eastAsia="仿宋_GB2312" w:cs="仿宋_GB2312"/>
          <w:sz w:val="32"/>
          <w:szCs w:val="32"/>
          <w:lang w:eastAsia="zh-Hans"/>
        </w:rPr>
        <w:t>（1）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注册后需填完详细个人信息</w:t>
      </w:r>
      <w:r>
        <w:rPr>
          <w:rFonts w:ascii="仿宋_GB2312" w:eastAsia="仿宋_GB2312" w:cs="仿宋_GB2312"/>
          <w:sz w:val="32"/>
          <w:szCs w:val="32"/>
          <w:lang w:eastAsia="zh-Hans"/>
        </w:rPr>
        <w:t>（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往届选手</w:t>
      </w:r>
      <w:r>
        <w:rPr>
          <w:rFonts w:ascii="仿宋_GB2312" w:eastAsia="仿宋_GB2312" w:cs="仿宋_GB2312" w:hint="eastAsia"/>
          <w:sz w:val="32"/>
          <w:szCs w:val="32"/>
        </w:rPr>
        <w:t>登录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更新个人信息</w:t>
      </w:r>
      <w:r>
        <w:rPr>
          <w:rFonts w:ascii="仿宋_GB2312" w:eastAsia="仿宋_GB2312" w:cs="仿宋_GB2312"/>
          <w:sz w:val="32"/>
          <w:szCs w:val="32"/>
          <w:lang w:eastAsia="zh-Hans"/>
        </w:rPr>
        <w:t>），</w:t>
      </w:r>
      <w:r>
        <w:rPr>
          <w:rFonts w:ascii="仿宋_GB2312" w:eastAsia="仿宋_GB2312" w:cs="仿宋_GB2312" w:hint="eastAsia"/>
          <w:sz w:val="32"/>
          <w:szCs w:val="32"/>
        </w:rPr>
        <w:t>点击赛事报名后</w:t>
      </w:r>
      <w:r>
        <w:rPr>
          <w:rFonts w:ascii="仿宋_GB2312" w:eastAsia="仿宋_GB2312" w:cs="仿宋_GB2312" w:hint="eastAsia"/>
          <w:sz w:val="32"/>
          <w:szCs w:val="32"/>
          <w:lang w:eastAsia="zh-Hans"/>
        </w:rPr>
        <w:t>方能完成报名</w:t>
      </w:r>
      <w:r>
        <w:rPr>
          <w:rFonts w:ascii="仿宋_GB2312" w:eastAsia="仿宋_GB2312" w:cs="仿宋_GB2312"/>
          <w:sz w:val="32"/>
          <w:szCs w:val="32"/>
          <w:lang w:eastAsia="zh-Hans"/>
        </w:rPr>
        <w:t>。</w:t>
      </w:r>
    </w:p>
    <w:p w:rsidR="00621FBF" w:rsidRDefault="00621FBF" w:rsidP="00621FBF">
      <w:pPr>
        <w:overflowPunct w:val="0"/>
        <w:autoSpaceDE w:val="0"/>
        <w:autoSpaceDN w:val="0"/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  <w:lang w:eastAsia="zh-Hans"/>
        </w:rPr>
      </w:pPr>
      <w:r>
        <w:rPr>
          <w:rFonts w:ascii="仿宋_GB2312" w:eastAsia="仿宋_GB2312" w:cs="仿宋_GB2312" w:hint="eastAsia"/>
          <w:sz w:val="32"/>
          <w:szCs w:val="32"/>
        </w:rPr>
        <w:t>（2）报名成功后返回赛事报名页面可添加指导教师，</w:t>
      </w:r>
      <w:r>
        <w:rPr>
          <w:rFonts w:ascii="仿宋_GB2312" w:eastAsia="仿宋_GB2312" w:hint="eastAsia"/>
          <w:sz w:val="32"/>
          <w:szCs w:val="32"/>
        </w:rPr>
        <w:t>首先确认指导教师是否已在平台注册并完善个人信息（指导教师仅限在职教师），选手发起邀请需待老师确认后才算添加成功。赛事报名截止后不可添加指导教师。</w:t>
      </w:r>
    </w:p>
    <w:p w:rsidR="00621FBF" w:rsidRDefault="00621FBF">
      <w:bookmarkStart w:id="0" w:name="_GoBack"/>
      <w:bookmarkEnd w:id="0"/>
    </w:p>
    <w:sectPr w:rsidR="00621FBF" w:rsidSect="00D62D7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10102FF" w:usb1="38CF7CFA" w:usb2="00010016" w:usb3="00000000" w:csb0="001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B0604020202020204"/>
    <w:charset w:val="00"/>
    <w:family w:val="auto"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fixed"/>
    <w:sig w:usb0="00002A87" w:usb1="080E0000" w:usb2="00000010" w:usb3="00000000" w:csb0="000401FF" w:csb1="00000000"/>
  </w:font>
  <w:font w:name="等线 Light">
    <w:panose1 w:val="02010600030101010101"/>
    <w:charset w:val="86"/>
    <w:family w:val="auto"/>
    <w:pitch w:val="variable"/>
    <w:sig w:usb0="A10102FF" w:usb1="38CF7CFA" w:usb2="0001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FBF"/>
    <w:rsid w:val="00621FBF"/>
    <w:rsid w:val="00D6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4DF3E4-6A36-1E42-8071-581BC24F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1FBF"/>
    <w:pPr>
      <w:widowControl w:val="0"/>
      <w:suppressAutoHyphens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无"/>
    <w:qFormat/>
    <w:rsid w:val="00621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2023-09-03T10:19:00Z</dcterms:created>
  <dcterms:modified xsi:type="dcterms:W3CDTF">2023-09-03T10:20:00Z</dcterms:modified>
</cp:coreProperties>
</file>